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C3951" w14:textId="21B6A0B5" w:rsidR="00E77A30" w:rsidRDefault="00E77A30" w:rsidP="00B76023">
      <w:pPr>
        <w:pStyle w:val="Heading1"/>
      </w:pPr>
      <w:bookmarkStart w:id="0" w:name="_Toc469843739"/>
      <w:r>
        <w:t xml:space="preserve">Disclosure </w:t>
      </w:r>
      <w:bookmarkEnd w:id="0"/>
      <w:r w:rsidR="00507585">
        <w:t>Rules (a.k.a. Reporting Checklist)</w:t>
      </w:r>
    </w:p>
    <w:p w14:paraId="65801239" w14:textId="5AAF64DC" w:rsidR="00E77A30" w:rsidRPr="00AC3B31" w:rsidRDefault="005B479E" w:rsidP="00E20936">
      <w:pPr>
        <w:pStyle w:val="BodyText"/>
      </w:pPr>
      <w:r>
        <w:t xml:space="preserve">The purpose of this section is to explain the notion of disclosure </w:t>
      </w:r>
      <w:r w:rsidR="00507585">
        <w:t>rules (a.k.a. reporting checklist)</w:t>
      </w:r>
      <w:r w:rsidR="00E20936">
        <w:t>.</w:t>
      </w:r>
    </w:p>
    <w:p w14:paraId="3EABAB98" w14:textId="366C4A85" w:rsidR="00E20936" w:rsidRPr="00840158" w:rsidRDefault="00E20936" w:rsidP="00E20936">
      <w:pPr>
        <w:pStyle w:val="Heading2"/>
      </w:pPr>
      <w:r>
        <w:t>Overview of Disclosure Rules (</w:t>
      </w:r>
      <w:r w:rsidRPr="00840158">
        <w:t>Reporting Checklist</w:t>
      </w:r>
      <w:r>
        <w:t>)</w:t>
      </w:r>
    </w:p>
    <w:p w14:paraId="5AE2BCD6" w14:textId="77777777" w:rsidR="00E20936" w:rsidRPr="00840158" w:rsidRDefault="00E20936" w:rsidP="00E20936">
      <w:pPr>
        <w:pStyle w:val="BodyText"/>
      </w:pPr>
      <w:r w:rsidRPr="00840158">
        <w:t>Financial reports have certain disclosures that are always required.  For example, a balance sheet is always required.  Same for an income statement, cash flow statement, and statement of changes in equity.  A statement of comprehensive income might be required.  Certain disclosures are always required such as the nature of operations, basis of reporting, significant accounting policies, and revenue recognition policy.</w:t>
      </w:r>
    </w:p>
    <w:p w14:paraId="477336AF" w14:textId="77777777" w:rsidR="00E20936" w:rsidRPr="00840158" w:rsidRDefault="00E20936" w:rsidP="00E20936">
      <w:pPr>
        <w:pStyle w:val="BodyText"/>
      </w:pPr>
      <w:r w:rsidRPr="00840158">
        <w:t>If certain line items are reported; then certain disclosures are required.  For example, if the line item “Inventories” appears on the balance sheet, the a disclosure of inventory components and the inventory policy is required.</w:t>
      </w:r>
    </w:p>
    <w:p w14:paraId="2A05A25B" w14:textId="04D22494" w:rsidR="00E20936" w:rsidRDefault="00E20936" w:rsidP="00E20936">
      <w:pPr>
        <w:pStyle w:val="BodyText"/>
      </w:pPr>
      <w:r w:rsidRPr="00840158">
        <w:t>These statements and disclosures are instantiated within a report in the form of a Block.  If machine-readable metadata is provided, then automated machine-based processes can augment the manual effort of professional accountants to check to be sure statutory and regulatory disclosure rules are being complied with.</w:t>
      </w:r>
    </w:p>
    <w:p w14:paraId="7D47F776" w14:textId="671A13D3" w:rsidR="00E77A30" w:rsidRDefault="00E20936" w:rsidP="00B76023">
      <w:pPr>
        <w:pStyle w:val="BodyText"/>
        <w:rPr>
          <w:lang w:val="en"/>
        </w:rPr>
      </w:pPr>
      <w:r>
        <w:t>Disclosure rules that make up a reporting checklist can be represented in machine-readable form to assist accountants when creating reports.</w:t>
      </w:r>
    </w:p>
    <w:p w14:paraId="17669899" w14:textId="239C6C7D" w:rsidR="00E20936" w:rsidRDefault="00E20936" w:rsidP="00B76023">
      <w:pPr>
        <w:pStyle w:val="BodyText"/>
        <w:rPr>
          <w:lang w:val="en"/>
        </w:rPr>
      </w:pPr>
      <w:r w:rsidRPr="00E20936">
        <w:rPr>
          <w:noProof/>
        </w:rPr>
        <w:drawing>
          <wp:inline distT="0" distB="0" distL="0" distR="0" wp14:anchorId="21A44959" wp14:editId="1413924A">
            <wp:extent cx="5486400" cy="1771650"/>
            <wp:effectExtent l="0" t="0" r="0" b="0"/>
            <wp:docPr id="4" name="Picture 3">
              <a:extLst xmlns:a="http://schemas.openxmlformats.org/drawingml/2006/main">
                <a:ext uri="{FF2B5EF4-FFF2-40B4-BE49-F238E27FC236}">
                  <a16:creationId xmlns:a16="http://schemas.microsoft.com/office/drawing/2014/main" id="{4B107162-E194-4CE0-89FB-641BE094FE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B107162-E194-4CE0-89FB-641BE094FE9D}"/>
                        </a:ext>
                      </a:extLst>
                    </pic:cNvPr>
                    <pic:cNvPicPr>
                      <a:picLocks noChangeAspect="1"/>
                    </pic:cNvPicPr>
                  </pic:nvPicPr>
                  <pic:blipFill>
                    <a:blip r:embed="rId8"/>
                    <a:stretch>
                      <a:fillRect/>
                    </a:stretch>
                  </pic:blipFill>
                  <pic:spPr>
                    <a:xfrm>
                      <a:off x="0" y="0"/>
                      <a:ext cx="5486400" cy="1771650"/>
                    </a:xfrm>
                    <a:prstGeom prst="rect">
                      <a:avLst/>
                    </a:prstGeom>
                  </pic:spPr>
                </pic:pic>
              </a:graphicData>
            </a:graphic>
          </wp:inline>
        </w:drawing>
      </w:r>
    </w:p>
    <w:p w14:paraId="42FACD0E" w14:textId="2A995D2A" w:rsidR="00CF3AB2" w:rsidRDefault="00CF3AB2" w:rsidP="00B76023">
      <w:pPr>
        <w:pStyle w:val="BodyText"/>
        <w:rPr>
          <w:lang w:val="en"/>
        </w:rPr>
      </w:pPr>
    </w:p>
    <w:p w14:paraId="2285C78C" w14:textId="77777777" w:rsidR="00CF3AB2" w:rsidRPr="00CF3AB2" w:rsidRDefault="00CF3AB2" w:rsidP="00CF3AB2">
      <w:pPr>
        <w:pStyle w:val="Heading2"/>
      </w:pPr>
      <w:r w:rsidRPr="00CF3AB2">
        <w:t>Reporting Checklist</w:t>
      </w:r>
    </w:p>
    <w:p w14:paraId="0144F85E" w14:textId="77777777" w:rsidR="00CF3AB2" w:rsidRPr="00CF3AB2" w:rsidRDefault="00CF3AB2" w:rsidP="00CF3AB2">
      <w:pPr>
        <w:pStyle w:val="BodyText"/>
      </w:pPr>
      <w:r w:rsidRPr="00CF3AB2">
        <w:t>I organized the disclosure mechanics rules with another set of helpful rules which I call the reporting checklist.  The disclosure checklist rules were likewise represented using XBRL definition relations</w:t>
      </w:r>
      <w:r w:rsidRPr="00CF3AB2">
        <w:rPr>
          <w:vertAlign w:val="superscript"/>
        </w:rPr>
        <w:footnoteReference w:id="1"/>
      </w:r>
      <w:r w:rsidRPr="00CF3AB2">
        <w:t>.</w:t>
      </w:r>
    </w:p>
    <w:p w14:paraId="4DF8E299" w14:textId="77777777" w:rsidR="00CF3AB2" w:rsidRPr="00CF3AB2" w:rsidRDefault="00CF3AB2" w:rsidP="00CF3AB2">
      <w:pPr>
        <w:pStyle w:val="BodyText"/>
      </w:pPr>
      <w:r w:rsidRPr="00CF3AB2">
        <w:rPr>
          <w:noProof/>
        </w:rPr>
        <w:lastRenderedPageBreak/>
        <w:drawing>
          <wp:inline distT="0" distB="0" distL="0" distR="0" wp14:anchorId="5CC43F8A" wp14:editId="6FC68292">
            <wp:extent cx="5476875" cy="3291439"/>
            <wp:effectExtent l="0" t="0" r="0" b="0"/>
            <wp:docPr id="59" name="Picture 59" descr="C:\Users\Charlie\AppData\Local\Temp\SNAGHTML7e8b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harlie\AppData\Local\Temp\SNAGHTML7e8be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0827" cy="3293814"/>
                    </a:xfrm>
                    <a:prstGeom prst="rect">
                      <a:avLst/>
                    </a:prstGeom>
                    <a:noFill/>
                    <a:ln>
                      <a:noFill/>
                    </a:ln>
                  </pic:spPr>
                </pic:pic>
              </a:graphicData>
            </a:graphic>
          </wp:inline>
        </w:drawing>
      </w:r>
    </w:p>
    <w:p w14:paraId="5897EE3F" w14:textId="72276B7E" w:rsidR="00CF3AB2" w:rsidRPr="00E17315" w:rsidRDefault="00CF3AB2" w:rsidP="00B76023">
      <w:pPr>
        <w:pStyle w:val="BodyText"/>
      </w:pPr>
      <w:r w:rsidRPr="00CF3AB2">
        <w:t>What the reporting checklist does is organize the disclosures into a checklist which articulates whether a disclosure is always required, required if some line item is reported, required if some other disclosure is required, etc.  The disclosures in the reporting checklist are the disclosures for which the disclosure mechanics rules are provided.  So, the reporting checklist and the disclosure mechanics work together.</w:t>
      </w:r>
    </w:p>
    <w:p w14:paraId="05FD5E77" w14:textId="77777777" w:rsidR="00E17315" w:rsidRPr="00E17315" w:rsidRDefault="00E17315" w:rsidP="00E17315">
      <w:pPr>
        <w:pStyle w:val="Heading2"/>
      </w:pPr>
      <w:r w:rsidRPr="00E17315">
        <w:t>Reporting Checklist Rules</w:t>
      </w:r>
    </w:p>
    <w:p w14:paraId="641D9FB8" w14:textId="163DCAED" w:rsidR="00E17315" w:rsidRDefault="00E17315" w:rsidP="00E17315">
      <w:pPr>
        <w:pStyle w:val="BodyText"/>
      </w:pPr>
      <w:r w:rsidRPr="00E17315">
        <w:t>Reporting checklist rules enforce statutory, regulatory, compliance, and governance reporting requirements to the extent that such reporting requirements can be represented in machine readable form.  Such rules which cannot be checked using automated processes are to be provided in human-readable form and checked by human-based processes.</w:t>
      </w:r>
    </w:p>
    <w:p w14:paraId="6656BA90" w14:textId="53D65585" w:rsidR="00E17315" w:rsidRDefault="00E17315" w:rsidP="00E17315">
      <w:pPr>
        <w:pStyle w:val="BodyText"/>
      </w:pPr>
      <w:r w:rsidRPr="00E17315">
        <w:t>The following are the currently supported arcrole</w:t>
      </w:r>
      <w:r w:rsidRPr="00E17315">
        <w:rPr>
          <w:vertAlign w:val="superscript"/>
        </w:rPr>
        <w:footnoteReference w:id="2"/>
      </w:r>
      <w:r w:rsidRPr="00E17315">
        <w:t xml:space="preserve"> used to represent the relations which are used to represent the disclosure mechanics rules.</w:t>
      </w:r>
    </w:p>
    <w:tbl>
      <w:tblPr>
        <w:tblW w:w="0" w:type="auto"/>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001"/>
      </w:tblGrid>
      <w:tr w:rsidR="00E17315" w:rsidRPr="00E17315" w14:paraId="17ABC79B" w14:textId="77777777" w:rsidTr="00DE41D1">
        <w:trPr>
          <w:tblHeader/>
          <w:tblCellSpacing w:w="0" w:type="dxa"/>
        </w:trPr>
        <w:tc>
          <w:tcPr>
            <w:tcW w:w="0" w:type="auto"/>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p w14:paraId="22DD1CEF" w14:textId="77777777" w:rsidR="00E17315" w:rsidRPr="00E17315" w:rsidRDefault="00E17315" w:rsidP="00E17315">
            <w:pPr>
              <w:jc w:val="center"/>
              <w:rPr>
                <w:rFonts w:ascii="Times New Roman" w:eastAsia="Calibri" w:hAnsi="Times New Roman"/>
                <w:b/>
                <w:bCs/>
                <w:sz w:val="24"/>
              </w:rPr>
            </w:pPr>
            <w:r w:rsidRPr="00E17315">
              <w:rPr>
                <w:rFonts w:ascii="Calibri" w:eastAsia="Calibri" w:hAnsi="Calibri"/>
                <w:b/>
                <w:bCs/>
                <w:color w:val="000000"/>
                <w:sz w:val="18"/>
                <w:szCs w:val="18"/>
              </w:rPr>
              <w:t>ArcRole</w:t>
            </w:r>
          </w:p>
        </w:tc>
      </w:tr>
      <w:tr w:rsidR="00E17315" w:rsidRPr="00E17315" w14:paraId="2EC87654" w14:textId="77777777" w:rsidTr="00DE41D1">
        <w:trPr>
          <w:tblCellSpacing w:w="0" w:type="dxa"/>
        </w:trPr>
        <w:tc>
          <w:tcPr>
            <w:tcW w:w="0" w:type="auto"/>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p w14:paraId="3415436D" w14:textId="77777777" w:rsidR="00E17315" w:rsidRPr="00E17315" w:rsidRDefault="00E17315" w:rsidP="00E17315">
            <w:pPr>
              <w:rPr>
                <w:rFonts w:ascii="Times New Roman" w:eastAsia="Calibri" w:hAnsi="Times New Roman"/>
                <w:sz w:val="24"/>
              </w:rPr>
            </w:pPr>
            <w:r w:rsidRPr="00E17315">
              <w:rPr>
                <w:rFonts w:ascii="Calibri" w:eastAsia="Calibri" w:hAnsi="Calibri"/>
                <w:color w:val="000000"/>
                <w:sz w:val="18"/>
                <w:szCs w:val="18"/>
              </w:rPr>
              <w:t>report-requiresDisclosure</w:t>
            </w:r>
          </w:p>
        </w:tc>
      </w:tr>
      <w:tr w:rsidR="00E17315" w:rsidRPr="00E17315" w14:paraId="7CF3DC51" w14:textId="77777777" w:rsidTr="00DE41D1">
        <w:trPr>
          <w:tblCellSpacing w:w="0" w:type="dxa"/>
        </w:trPr>
        <w:tc>
          <w:tcPr>
            <w:tcW w:w="0" w:type="auto"/>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p w14:paraId="5B70442A" w14:textId="77777777" w:rsidR="00E17315" w:rsidRPr="00E17315" w:rsidRDefault="00E17315" w:rsidP="00E17315">
            <w:pPr>
              <w:rPr>
                <w:rFonts w:ascii="Times New Roman" w:eastAsia="Calibri" w:hAnsi="Times New Roman"/>
                <w:sz w:val="24"/>
              </w:rPr>
            </w:pPr>
            <w:r w:rsidRPr="00E17315">
              <w:rPr>
                <w:rFonts w:ascii="Calibri" w:eastAsia="Calibri" w:hAnsi="Calibri"/>
                <w:color w:val="000000"/>
                <w:sz w:val="18"/>
                <w:szCs w:val="18"/>
              </w:rPr>
              <w:t>report-reportsConcept</w:t>
            </w:r>
          </w:p>
        </w:tc>
      </w:tr>
      <w:tr w:rsidR="00E17315" w:rsidRPr="00E17315" w14:paraId="750C3FE0" w14:textId="77777777" w:rsidTr="00DE41D1">
        <w:trPr>
          <w:tblCellSpacing w:w="0" w:type="dxa"/>
        </w:trPr>
        <w:tc>
          <w:tcPr>
            <w:tcW w:w="0" w:type="auto"/>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p w14:paraId="32580032" w14:textId="77777777" w:rsidR="00E17315" w:rsidRPr="00E17315" w:rsidRDefault="00E17315" w:rsidP="00E17315">
            <w:pPr>
              <w:rPr>
                <w:rFonts w:ascii="Times New Roman" w:eastAsia="Calibri" w:hAnsi="Times New Roman"/>
                <w:sz w:val="24"/>
              </w:rPr>
            </w:pPr>
            <w:r w:rsidRPr="00E17315">
              <w:rPr>
                <w:rFonts w:ascii="Calibri" w:eastAsia="Calibri" w:hAnsi="Calibri"/>
                <w:color w:val="000000"/>
                <w:sz w:val="18"/>
                <w:szCs w:val="18"/>
              </w:rPr>
              <w:t>reportingLineItem-requiresDisclosure</w:t>
            </w:r>
          </w:p>
        </w:tc>
      </w:tr>
      <w:tr w:rsidR="00E17315" w:rsidRPr="00E17315" w14:paraId="52AC31DD" w14:textId="77777777" w:rsidTr="00DE41D1">
        <w:trPr>
          <w:tblCellSpacing w:w="0" w:type="dxa"/>
        </w:trPr>
        <w:tc>
          <w:tcPr>
            <w:tcW w:w="0" w:type="auto"/>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p w14:paraId="71FB59AD" w14:textId="77777777" w:rsidR="00E17315" w:rsidRPr="00E17315" w:rsidRDefault="00E17315" w:rsidP="00E17315">
            <w:pPr>
              <w:rPr>
                <w:rFonts w:ascii="Times New Roman" w:eastAsia="Calibri" w:hAnsi="Times New Roman"/>
                <w:sz w:val="24"/>
              </w:rPr>
            </w:pPr>
            <w:r w:rsidRPr="00E17315">
              <w:rPr>
                <w:rFonts w:ascii="Calibri" w:eastAsia="Calibri" w:hAnsi="Calibri"/>
                <w:color w:val="000000"/>
                <w:sz w:val="18"/>
                <w:szCs w:val="18"/>
              </w:rPr>
              <w:t>disclosure-allowedAlternativeDisclosure</w:t>
            </w:r>
          </w:p>
        </w:tc>
      </w:tr>
      <w:tr w:rsidR="00E17315" w:rsidRPr="00E17315" w14:paraId="69248991" w14:textId="77777777" w:rsidTr="00DE41D1">
        <w:trPr>
          <w:tblCellSpacing w:w="0" w:type="dxa"/>
        </w:trPr>
        <w:tc>
          <w:tcPr>
            <w:tcW w:w="0" w:type="auto"/>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p w14:paraId="3301DA68" w14:textId="77777777" w:rsidR="00E17315" w:rsidRPr="00E17315" w:rsidRDefault="00E17315" w:rsidP="00E17315">
            <w:pPr>
              <w:rPr>
                <w:rFonts w:ascii="Times New Roman" w:eastAsia="Calibri" w:hAnsi="Times New Roman"/>
                <w:sz w:val="24"/>
              </w:rPr>
            </w:pPr>
            <w:r w:rsidRPr="00E17315">
              <w:rPr>
                <w:rFonts w:ascii="Calibri" w:eastAsia="Calibri" w:hAnsi="Calibri"/>
                <w:color w:val="000000"/>
                <w:sz w:val="18"/>
                <w:szCs w:val="18"/>
              </w:rPr>
              <w:t>concept-allowedAlternativeConcept</w:t>
            </w:r>
          </w:p>
        </w:tc>
      </w:tr>
      <w:tr w:rsidR="00E17315" w:rsidRPr="00E17315" w14:paraId="59400ECF" w14:textId="77777777" w:rsidTr="00DE41D1">
        <w:trPr>
          <w:tblCellSpacing w:w="0" w:type="dxa"/>
        </w:trPr>
        <w:tc>
          <w:tcPr>
            <w:tcW w:w="0" w:type="auto"/>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p w14:paraId="39BE6BF3" w14:textId="77777777" w:rsidR="00E17315" w:rsidRPr="00E17315" w:rsidRDefault="00E17315" w:rsidP="00E17315">
            <w:pPr>
              <w:rPr>
                <w:rFonts w:ascii="Times New Roman" w:eastAsia="Calibri" w:hAnsi="Times New Roman"/>
                <w:sz w:val="24"/>
              </w:rPr>
            </w:pPr>
            <w:r w:rsidRPr="00E17315">
              <w:rPr>
                <w:rFonts w:ascii="Calibri" w:eastAsia="Calibri" w:hAnsi="Calibri"/>
                <w:color w:val="000000"/>
                <w:sz w:val="18"/>
                <w:szCs w:val="18"/>
              </w:rPr>
              <w:t>report-possibleDisclosure</w:t>
            </w:r>
          </w:p>
        </w:tc>
      </w:tr>
    </w:tbl>
    <w:p w14:paraId="3E12BEA5" w14:textId="571324F2" w:rsidR="00E17315" w:rsidRDefault="00E17315" w:rsidP="00E17315">
      <w:pPr>
        <w:pStyle w:val="BodyText"/>
      </w:pPr>
    </w:p>
    <w:p w14:paraId="2F630737" w14:textId="77777777" w:rsidR="00E17315" w:rsidRPr="00E17315" w:rsidRDefault="00E17315" w:rsidP="00E17315">
      <w:pPr>
        <w:pStyle w:val="BodyText"/>
      </w:pPr>
      <w:r w:rsidRPr="00E17315">
        <w:t>Machine readable example</w:t>
      </w:r>
      <w:r w:rsidRPr="00E17315">
        <w:rPr>
          <w:vertAlign w:val="superscript"/>
        </w:rPr>
        <w:footnoteReference w:id="3"/>
      </w:r>
      <w:r w:rsidRPr="00E17315">
        <w:t>:</w:t>
      </w:r>
    </w:p>
    <w:p w14:paraId="051887D9" w14:textId="77777777" w:rsidR="00E17315" w:rsidRPr="00E17315" w:rsidRDefault="00E17315" w:rsidP="00E17315">
      <w:pPr>
        <w:pStyle w:val="BodyText"/>
      </w:pPr>
      <w:r w:rsidRPr="00E17315">
        <w:lastRenderedPageBreak/>
        <w:drawing>
          <wp:inline distT="0" distB="0" distL="0" distR="0" wp14:anchorId="19205285" wp14:editId="080A851F">
            <wp:extent cx="5276215" cy="1792149"/>
            <wp:effectExtent l="0" t="0" r="635" b="0"/>
            <wp:docPr id="25" name="Picture 25" descr="C:\Users\Charlie\AppData\Local\Temp\SNAGHTML67bc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Charlie\AppData\Local\Temp\SNAGHTML67bcd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215" cy="1792149"/>
                    </a:xfrm>
                    <a:prstGeom prst="rect">
                      <a:avLst/>
                    </a:prstGeom>
                    <a:noFill/>
                    <a:ln>
                      <a:noFill/>
                    </a:ln>
                  </pic:spPr>
                </pic:pic>
              </a:graphicData>
            </a:graphic>
          </wp:inline>
        </w:drawing>
      </w:r>
    </w:p>
    <w:p w14:paraId="5B9E9214" w14:textId="77777777" w:rsidR="00E17315" w:rsidRPr="00E17315" w:rsidRDefault="00E17315" w:rsidP="00E17315">
      <w:pPr>
        <w:pStyle w:val="BodyText"/>
      </w:pPr>
    </w:p>
    <w:p w14:paraId="5F85414A" w14:textId="44168386" w:rsidR="00E17315" w:rsidRPr="00E17315" w:rsidRDefault="00E17315" w:rsidP="00E17315">
      <w:pPr>
        <w:pStyle w:val="BodyText"/>
      </w:pPr>
      <w:r w:rsidRPr="00E17315">
        <w:t>The following is a</w:t>
      </w:r>
      <w:r>
        <w:t xml:space="preserve"> human readable</w:t>
      </w:r>
      <w:r w:rsidRPr="00E17315">
        <w:t xml:space="preserve"> example of a reporting checklist</w:t>
      </w:r>
      <w:r w:rsidRPr="00E17315">
        <w:rPr>
          <w:vertAlign w:val="superscript"/>
        </w:rPr>
        <w:footnoteReference w:id="4"/>
      </w:r>
      <w:r w:rsidRPr="00E17315">
        <w:t>:</w:t>
      </w:r>
    </w:p>
    <w:p w14:paraId="16269FDB" w14:textId="77777777" w:rsidR="00E17315" w:rsidRPr="00E17315" w:rsidRDefault="00E17315" w:rsidP="00E17315">
      <w:pPr>
        <w:pStyle w:val="BodyText"/>
      </w:pPr>
      <w:r w:rsidRPr="00E17315">
        <w:drawing>
          <wp:inline distT="0" distB="0" distL="0" distR="0" wp14:anchorId="495281AB" wp14:editId="7D455948">
            <wp:extent cx="5925742" cy="2770496"/>
            <wp:effectExtent l="0" t="0" r="0" b="0"/>
            <wp:docPr id="12" name="Picture 12" descr="C:\Users\Charlie\AppData\Local\Temp\SNAGHTML8cd3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arlie\AppData\Local\Temp\SNAGHTML8cd3c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2683" cy="2778417"/>
                    </a:xfrm>
                    <a:prstGeom prst="rect">
                      <a:avLst/>
                    </a:prstGeom>
                    <a:noFill/>
                    <a:ln>
                      <a:noFill/>
                    </a:ln>
                  </pic:spPr>
                </pic:pic>
              </a:graphicData>
            </a:graphic>
          </wp:inline>
        </w:drawing>
      </w:r>
    </w:p>
    <w:p w14:paraId="62CF6495" w14:textId="77777777" w:rsidR="00E17315" w:rsidRPr="00E17315" w:rsidRDefault="00E17315" w:rsidP="00E17315">
      <w:pPr>
        <w:pStyle w:val="BodyText"/>
      </w:pPr>
      <w:r w:rsidRPr="00E17315">
        <w:t>All reporting checklist rules should be defined in advance to the extent that such rules can be represented in machine-readable form.</w:t>
      </w:r>
    </w:p>
    <w:p w14:paraId="74589948" w14:textId="77777777" w:rsidR="00E17315" w:rsidRPr="00AC3B31" w:rsidRDefault="00E17315" w:rsidP="00B76023">
      <w:pPr>
        <w:pStyle w:val="BodyText"/>
        <w:rPr>
          <w:lang w:val="en"/>
        </w:rPr>
      </w:pPr>
    </w:p>
    <w:sectPr w:rsidR="00E17315" w:rsidRPr="00AC3B31" w:rsidSect="00D5119C">
      <w:headerReference w:type="default" r:id="rId12"/>
      <w:footerReference w:type="default" r:id="rId13"/>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27048" w14:textId="77777777" w:rsidR="00D76FC0" w:rsidRDefault="00D76FC0">
      <w:r>
        <w:separator/>
      </w:r>
    </w:p>
  </w:endnote>
  <w:endnote w:type="continuationSeparator" w:id="0">
    <w:p w14:paraId="01541132" w14:textId="77777777" w:rsidR="00D76FC0" w:rsidRDefault="00D7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Bold">
    <w:panose1 w:val="020B0706020202030204"/>
    <w:charset w:val="00"/>
    <w:family w:val="auto"/>
    <w:pitch w:val="variable"/>
    <w:sig w:usb0="03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D60B6" w14:textId="77777777" w:rsidR="00EE2A3A" w:rsidRDefault="00972188">
    <w:pPr>
      <w:pStyle w:val="Footer"/>
      <w:rPr>
        <w:rFonts w:cs="Lucida Sans Unicode"/>
        <w:sz w:val="16"/>
      </w:rPr>
    </w:pPr>
    <w:r>
      <w:rPr>
        <w:noProof/>
      </w:rPr>
      <w:drawing>
        <wp:inline distT="0" distB="0" distL="0" distR="0" wp14:anchorId="1E61DF9E" wp14:editId="2BCC8405">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E2A3A">
      <w:rPr>
        <w:sz w:val="12"/>
        <w:szCs w:val="16"/>
      </w:rPr>
      <w:t xml:space="preserve"> </w:t>
    </w:r>
    <w:r w:rsidR="00EE2A3A">
      <w:rPr>
        <w:rFonts w:cs="Lucida Sans Unicode"/>
        <w:sz w:val="16"/>
      </w:rPr>
      <w:tab/>
    </w:r>
    <w:r w:rsidR="00EE2A3A">
      <w:rPr>
        <w:rFonts w:cs="Lucida Sans Unicode"/>
        <w:sz w:val="16"/>
      </w:rPr>
      <w:tab/>
    </w:r>
    <w:r w:rsidR="00EE2A3A">
      <w:rPr>
        <w:rFonts w:cs="Lucida Sans Unicode"/>
        <w:sz w:val="16"/>
      </w:rPr>
      <w:fldChar w:fldCharType="begin"/>
    </w:r>
    <w:r w:rsidR="00EE2A3A">
      <w:rPr>
        <w:rFonts w:cs="Lucida Sans Unicode"/>
        <w:sz w:val="16"/>
      </w:rPr>
      <w:instrText xml:space="preserve"> PAGE </w:instrText>
    </w:r>
    <w:r w:rsidR="00EE2A3A">
      <w:rPr>
        <w:rFonts w:cs="Lucida Sans Unicode"/>
        <w:sz w:val="16"/>
      </w:rPr>
      <w:fldChar w:fldCharType="separate"/>
    </w:r>
    <w:r w:rsidR="00851813">
      <w:rPr>
        <w:rFonts w:cs="Lucida Sans Unicode"/>
        <w:noProof/>
        <w:sz w:val="16"/>
      </w:rPr>
      <w:t>20</w:t>
    </w:r>
    <w:r w:rsidR="00EE2A3A">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3E902" w14:textId="77777777" w:rsidR="00D76FC0" w:rsidRDefault="00D76FC0">
      <w:r>
        <w:separator/>
      </w:r>
    </w:p>
  </w:footnote>
  <w:footnote w:type="continuationSeparator" w:id="0">
    <w:p w14:paraId="1E838881" w14:textId="77777777" w:rsidR="00D76FC0" w:rsidRDefault="00D76FC0">
      <w:r>
        <w:continuationSeparator/>
      </w:r>
    </w:p>
  </w:footnote>
  <w:footnote w:id="1">
    <w:p w14:paraId="2D8C1B65" w14:textId="77777777" w:rsidR="00CF3AB2" w:rsidRDefault="00CF3AB2" w:rsidP="00CF3AB2">
      <w:pPr>
        <w:pStyle w:val="FootnoteText"/>
        <w:jc w:val="left"/>
      </w:pPr>
      <w:r>
        <w:rPr>
          <w:rStyle w:val="FootnoteReference"/>
        </w:rPr>
        <w:footnoteRef/>
      </w:r>
      <w:r>
        <w:t xml:space="preserve"> </w:t>
      </w:r>
      <w:r w:rsidRPr="00FC4A88">
        <w:rPr>
          <w:sz w:val="16"/>
        </w:rPr>
        <w:t xml:space="preserve">Reporting checklist, XBRL definition relations rules, </w:t>
      </w:r>
      <w:hyperlink r:id="rId1" w:history="1">
        <w:r w:rsidRPr="00FC4A88">
          <w:rPr>
            <w:rStyle w:val="Hyperlink"/>
            <w:sz w:val="16"/>
          </w:rPr>
          <w:t>http://xbrlsite.azurewebsites.net/2016/conceptual-model/reporting-scheme/us-gaap/reporting-checklist/ReportingChecklist-us-gaap-strict-rules-def.xml</w:t>
        </w:r>
      </w:hyperlink>
      <w:r w:rsidRPr="00FC4A88">
        <w:rPr>
          <w:sz w:val="16"/>
        </w:rPr>
        <w:t xml:space="preserve"> </w:t>
      </w:r>
    </w:p>
  </w:footnote>
  <w:footnote w:id="2">
    <w:p w14:paraId="23338D4D" w14:textId="77777777" w:rsidR="00E17315" w:rsidRDefault="00E17315" w:rsidP="00E17315">
      <w:pPr>
        <w:pStyle w:val="FootnoteText"/>
        <w:jc w:val="left"/>
      </w:pPr>
      <w:r>
        <w:rPr>
          <w:rStyle w:val="FootnoteReference"/>
        </w:rPr>
        <w:footnoteRef/>
      </w:r>
      <w:r>
        <w:t xml:space="preserve"> </w:t>
      </w:r>
      <w:r w:rsidRPr="008F1CB0">
        <w:rPr>
          <w:sz w:val="16"/>
        </w:rPr>
        <w:t xml:space="preserve">Disclosure mechanics arcroles, </w:t>
      </w:r>
      <w:hyperlink r:id="rId2" w:history="1">
        <w:r w:rsidRPr="008F1CB0">
          <w:rPr>
            <w:rStyle w:val="Hyperlink"/>
            <w:sz w:val="16"/>
          </w:rPr>
          <w:t>http://xbrlsite.azurewebsites.net/2016/conceptual-model/drules-arcroles.xsd</w:t>
        </w:r>
      </w:hyperlink>
      <w:r>
        <w:t xml:space="preserve"> </w:t>
      </w:r>
    </w:p>
  </w:footnote>
  <w:footnote w:id="3">
    <w:p w14:paraId="16A1B0B5" w14:textId="77777777" w:rsidR="00E17315" w:rsidRDefault="00E17315" w:rsidP="00E17315">
      <w:pPr>
        <w:pStyle w:val="FootnoteText"/>
        <w:jc w:val="left"/>
      </w:pPr>
      <w:r>
        <w:rPr>
          <w:rStyle w:val="FootnoteReference"/>
        </w:rPr>
        <w:footnoteRef/>
      </w:r>
      <w:r>
        <w:t xml:space="preserve"> </w:t>
      </w:r>
      <w:r w:rsidRPr="003D6D4B">
        <w:rPr>
          <w:sz w:val="16"/>
        </w:rPr>
        <w:t xml:space="preserve">Reporting checklist, machine readable, </w:t>
      </w:r>
      <w:hyperlink r:id="rId3" w:history="1">
        <w:r w:rsidRPr="003D6D4B">
          <w:rPr>
            <w:rStyle w:val="Hyperlink"/>
            <w:sz w:val="16"/>
          </w:rPr>
          <w:t>http://xbrlsite.azurewebsites.net/2016/conceptual-model/reporting-scheme/us-gaap/reporting-checklist/ReportingChecklist-us-gaap-strict-rules-def.xml</w:t>
        </w:r>
      </w:hyperlink>
      <w:r>
        <w:t xml:space="preserve"> </w:t>
      </w:r>
    </w:p>
  </w:footnote>
  <w:footnote w:id="4">
    <w:p w14:paraId="687F0907" w14:textId="77777777" w:rsidR="00E17315" w:rsidRDefault="00E17315" w:rsidP="00E17315">
      <w:pPr>
        <w:pStyle w:val="FootnoteText"/>
      </w:pPr>
      <w:r>
        <w:rPr>
          <w:rStyle w:val="FootnoteReference"/>
        </w:rPr>
        <w:footnoteRef/>
      </w:r>
      <w:r>
        <w:t xml:space="preserve"> Combined disclosure mechanics and reporting checklist implemented by XBRL Cloud, </w:t>
      </w:r>
      <w:hyperlink r:id="rId4" w:history="1">
        <w:r w:rsidRPr="00964C13">
          <w:rPr>
            <w:rStyle w:val="Hyperlink"/>
          </w:rPr>
          <w:t>http://xbrlsite.azurewebsites.net/2017/Prototypes/XASB/Disclosure%20Mechanics%20and%20Reporting%20Checklist.html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B215E" w14:textId="784231EA" w:rsidR="00EE2A3A" w:rsidRPr="00D70CFD" w:rsidRDefault="005B479E" w:rsidP="00D70CFD">
    <w:pPr>
      <w:pStyle w:val="Header"/>
      <w:jc w:val="center"/>
      <w:rPr>
        <w:sz w:val="18"/>
        <w:szCs w:val="18"/>
      </w:rPr>
    </w:pPr>
    <w:r>
      <w:rPr>
        <w:smallCaps/>
        <w:sz w:val="16"/>
        <w:szCs w:val="18"/>
      </w:rPr>
      <w:t xml:space="preserve">Mastering XBRL-based </w:t>
    </w:r>
    <w:r w:rsidR="008C01EA" w:rsidRPr="00D70CFD">
      <w:rPr>
        <w:smallCaps/>
        <w:sz w:val="16"/>
        <w:szCs w:val="18"/>
      </w:rPr>
      <w:t xml:space="preserve">Digital Financial Reporting – Part 2: </w:t>
    </w:r>
    <w:r>
      <w:rPr>
        <w:smallCaps/>
        <w:sz w:val="16"/>
        <w:szCs w:val="18"/>
      </w:rPr>
      <w:t>Logical Conceptualization of F</w:t>
    </w:r>
    <w:r w:rsidR="008C01EA" w:rsidRPr="00D70CFD">
      <w:rPr>
        <w:smallCaps/>
        <w:sz w:val="16"/>
        <w:szCs w:val="18"/>
      </w:rPr>
      <w:t xml:space="preserve">inancial Report – </w:t>
    </w:r>
    <w:r w:rsidR="00B21DD5">
      <w:rPr>
        <w:smallCaps/>
        <w:sz w:val="16"/>
        <w:szCs w:val="18"/>
      </w:rPr>
      <w:t xml:space="preserve">Disclosure </w:t>
    </w:r>
    <w:r w:rsidR="00507585">
      <w:rPr>
        <w:smallCaps/>
        <w:sz w:val="16"/>
        <w:szCs w:val="18"/>
      </w:rPr>
      <w:t>Rules</w:t>
    </w:r>
    <w:r w:rsidR="008C01EA" w:rsidRPr="00D70CFD">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B6B2B"/>
    <w:multiLevelType w:val="hybridMultilevel"/>
    <w:tmpl w:val="50D8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E1B77"/>
    <w:multiLevelType w:val="hybridMultilevel"/>
    <w:tmpl w:val="CA26B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D7488"/>
    <w:multiLevelType w:val="hybridMultilevel"/>
    <w:tmpl w:val="C39CA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EF1ADA"/>
    <w:multiLevelType w:val="hybridMultilevel"/>
    <w:tmpl w:val="CD02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2E5A1F"/>
    <w:multiLevelType w:val="hybridMultilevel"/>
    <w:tmpl w:val="4F3C0D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4"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590791"/>
    <w:multiLevelType w:val="hybridMultilevel"/>
    <w:tmpl w:val="0F188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0"/>
  </w:num>
  <w:num w:numId="4">
    <w:abstractNumId w:val="11"/>
  </w:num>
  <w:num w:numId="5">
    <w:abstractNumId w:val="7"/>
  </w:num>
  <w:num w:numId="6">
    <w:abstractNumId w:val="8"/>
  </w:num>
  <w:num w:numId="7">
    <w:abstractNumId w:val="3"/>
  </w:num>
  <w:num w:numId="8">
    <w:abstractNumId w:val="17"/>
  </w:num>
  <w:num w:numId="9">
    <w:abstractNumId w:val="4"/>
  </w:num>
  <w:num w:numId="10">
    <w:abstractNumId w:val="16"/>
  </w:num>
  <w:num w:numId="11">
    <w:abstractNumId w:val="2"/>
  </w:num>
  <w:num w:numId="12">
    <w:abstractNumId w:val="1"/>
  </w:num>
  <w:num w:numId="13">
    <w:abstractNumId w:val="15"/>
  </w:num>
  <w:num w:numId="14">
    <w:abstractNumId w:val="6"/>
  </w:num>
  <w:num w:numId="15">
    <w:abstractNumId w:val="12"/>
  </w:num>
  <w:num w:numId="16">
    <w:abstractNumId w:val="5"/>
  </w:num>
  <w:num w:numId="17">
    <w:abstractNumId w:val="9"/>
  </w:num>
  <w:num w:numId="18">
    <w:abstractNumId w:val="13"/>
  </w:num>
  <w:num w:numId="19">
    <w:abstractNumId w:val="10"/>
  </w:num>
  <w:num w:numId="2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572"/>
    <w:rsid w:val="00025FD5"/>
    <w:rsid w:val="00030B6D"/>
    <w:rsid w:val="00032644"/>
    <w:rsid w:val="000350BC"/>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5E9C"/>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A4C"/>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51DC"/>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B7F"/>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1A0F"/>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63"/>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6E2"/>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801"/>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1816"/>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5E1"/>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28F"/>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45"/>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C9B"/>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03B2"/>
    <w:rsid w:val="004B12B4"/>
    <w:rsid w:val="004B140D"/>
    <w:rsid w:val="004B3820"/>
    <w:rsid w:val="004B3979"/>
    <w:rsid w:val="004B4B86"/>
    <w:rsid w:val="004B51D5"/>
    <w:rsid w:val="004B6B40"/>
    <w:rsid w:val="004B76C3"/>
    <w:rsid w:val="004C0909"/>
    <w:rsid w:val="004C0B19"/>
    <w:rsid w:val="004C15BF"/>
    <w:rsid w:val="004C1928"/>
    <w:rsid w:val="004C234F"/>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299"/>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585"/>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1E3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D2C"/>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67A"/>
    <w:rsid w:val="00592C07"/>
    <w:rsid w:val="00593E1C"/>
    <w:rsid w:val="005941E1"/>
    <w:rsid w:val="00594FB2"/>
    <w:rsid w:val="00595CF9"/>
    <w:rsid w:val="00595FDB"/>
    <w:rsid w:val="005A001D"/>
    <w:rsid w:val="005A045F"/>
    <w:rsid w:val="005A1495"/>
    <w:rsid w:val="005A1D05"/>
    <w:rsid w:val="005A1FF4"/>
    <w:rsid w:val="005A2156"/>
    <w:rsid w:val="005A2852"/>
    <w:rsid w:val="005A2DFA"/>
    <w:rsid w:val="005A3621"/>
    <w:rsid w:val="005A3884"/>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479E"/>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0378"/>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4547"/>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EE0"/>
    <w:rsid w:val="00776F3D"/>
    <w:rsid w:val="0078165D"/>
    <w:rsid w:val="00781E74"/>
    <w:rsid w:val="007825A6"/>
    <w:rsid w:val="00782DA7"/>
    <w:rsid w:val="00782F3D"/>
    <w:rsid w:val="00783AAC"/>
    <w:rsid w:val="0078489C"/>
    <w:rsid w:val="00784EC2"/>
    <w:rsid w:val="007864F1"/>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C7985"/>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37751"/>
    <w:rsid w:val="008402A6"/>
    <w:rsid w:val="00840F29"/>
    <w:rsid w:val="00841EB1"/>
    <w:rsid w:val="0084230A"/>
    <w:rsid w:val="00842B7C"/>
    <w:rsid w:val="00842ECB"/>
    <w:rsid w:val="00843ED4"/>
    <w:rsid w:val="00847FEF"/>
    <w:rsid w:val="00850D39"/>
    <w:rsid w:val="00851813"/>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BED"/>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01EA"/>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B07"/>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188"/>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8CD"/>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867"/>
    <w:rsid w:val="00A53B36"/>
    <w:rsid w:val="00A545B2"/>
    <w:rsid w:val="00A568D8"/>
    <w:rsid w:val="00A61F9F"/>
    <w:rsid w:val="00A620AC"/>
    <w:rsid w:val="00A62C22"/>
    <w:rsid w:val="00A6358D"/>
    <w:rsid w:val="00A63C69"/>
    <w:rsid w:val="00A64BC3"/>
    <w:rsid w:val="00A6556C"/>
    <w:rsid w:val="00A65C84"/>
    <w:rsid w:val="00A65D54"/>
    <w:rsid w:val="00A666B4"/>
    <w:rsid w:val="00A67D77"/>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25EB"/>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DD5"/>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5663"/>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0E69"/>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24FA"/>
    <w:rsid w:val="00C432E9"/>
    <w:rsid w:val="00C45C02"/>
    <w:rsid w:val="00C4618C"/>
    <w:rsid w:val="00C46A9B"/>
    <w:rsid w:val="00C47EE3"/>
    <w:rsid w:val="00C5032B"/>
    <w:rsid w:val="00C51A4A"/>
    <w:rsid w:val="00C52D99"/>
    <w:rsid w:val="00C52EC9"/>
    <w:rsid w:val="00C54452"/>
    <w:rsid w:val="00C545BF"/>
    <w:rsid w:val="00C54B67"/>
    <w:rsid w:val="00C54E81"/>
    <w:rsid w:val="00C5615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573A"/>
    <w:rsid w:val="00CC68A1"/>
    <w:rsid w:val="00CC73CA"/>
    <w:rsid w:val="00CD0141"/>
    <w:rsid w:val="00CD1083"/>
    <w:rsid w:val="00CD2B2E"/>
    <w:rsid w:val="00CD2F56"/>
    <w:rsid w:val="00CD3CE4"/>
    <w:rsid w:val="00CD479E"/>
    <w:rsid w:val="00CD4D3F"/>
    <w:rsid w:val="00CD5D53"/>
    <w:rsid w:val="00CD6267"/>
    <w:rsid w:val="00CD6E00"/>
    <w:rsid w:val="00CD732F"/>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3AB2"/>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3FD"/>
    <w:rsid w:val="00D14940"/>
    <w:rsid w:val="00D16B43"/>
    <w:rsid w:val="00D17A8B"/>
    <w:rsid w:val="00D2055C"/>
    <w:rsid w:val="00D20897"/>
    <w:rsid w:val="00D211F5"/>
    <w:rsid w:val="00D2137C"/>
    <w:rsid w:val="00D21831"/>
    <w:rsid w:val="00D2187F"/>
    <w:rsid w:val="00D22EF5"/>
    <w:rsid w:val="00D23828"/>
    <w:rsid w:val="00D23A90"/>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30"/>
    <w:rsid w:val="00D54FC3"/>
    <w:rsid w:val="00D55A77"/>
    <w:rsid w:val="00D60066"/>
    <w:rsid w:val="00D61D12"/>
    <w:rsid w:val="00D62698"/>
    <w:rsid w:val="00D627B6"/>
    <w:rsid w:val="00D633CD"/>
    <w:rsid w:val="00D64177"/>
    <w:rsid w:val="00D6520D"/>
    <w:rsid w:val="00D65457"/>
    <w:rsid w:val="00D6698E"/>
    <w:rsid w:val="00D67437"/>
    <w:rsid w:val="00D70CFD"/>
    <w:rsid w:val="00D71A36"/>
    <w:rsid w:val="00D71F56"/>
    <w:rsid w:val="00D723BD"/>
    <w:rsid w:val="00D737D5"/>
    <w:rsid w:val="00D7579F"/>
    <w:rsid w:val="00D75DD7"/>
    <w:rsid w:val="00D761A5"/>
    <w:rsid w:val="00D761C5"/>
    <w:rsid w:val="00D76917"/>
    <w:rsid w:val="00D76FC0"/>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315"/>
    <w:rsid w:val="00E17FAC"/>
    <w:rsid w:val="00E17FFE"/>
    <w:rsid w:val="00E20325"/>
    <w:rsid w:val="00E20510"/>
    <w:rsid w:val="00E20936"/>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77A30"/>
    <w:rsid w:val="00E81750"/>
    <w:rsid w:val="00E81A5B"/>
    <w:rsid w:val="00E84419"/>
    <w:rsid w:val="00E84763"/>
    <w:rsid w:val="00E84B1F"/>
    <w:rsid w:val="00E84E42"/>
    <w:rsid w:val="00E865F8"/>
    <w:rsid w:val="00E87CD3"/>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A6107"/>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5BC"/>
    <w:rsid w:val="00EE275F"/>
    <w:rsid w:val="00EE2A3A"/>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AF8"/>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28B7"/>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1894"/>
    <w:rsid w:val="00F736E8"/>
    <w:rsid w:val="00F75619"/>
    <w:rsid w:val="00F75847"/>
    <w:rsid w:val="00F7654F"/>
    <w:rsid w:val="00F76773"/>
    <w:rsid w:val="00F8040F"/>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873"/>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9C3C23"/>
  <w15:docId w15:val="{BFD0A3C4-82C5-4D26-9555-9DA760A11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link w:val="Heading4Char"/>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link w:val="Heading5Char"/>
    <w:qFormat/>
    <w:rsid w:val="00FA4740"/>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link w:val="Heading8Char"/>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link w:val="Heading9Char"/>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link w:val="SubtitleChar"/>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link w:val="CommentSubjectChar"/>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link w:val="DocumentMapChar"/>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link w:val="EndnoteTextChar"/>
    <w:rsid w:val="00660849"/>
    <w:rPr>
      <w:szCs w:val="20"/>
    </w:rPr>
  </w:style>
  <w:style w:type="character" w:styleId="EndnoteReference">
    <w:name w:val="endnote reference"/>
    <w:basedOn w:val="DefaultParagraphFont"/>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TitleChar">
    <w:name w:val="Title Char"/>
    <w:basedOn w:val="DefaultParagraphFont"/>
    <w:link w:val="Title"/>
    <w:rsid w:val="00E77A30"/>
    <w:rPr>
      <w:rFonts w:ascii="Verdana" w:hAnsi="Verdana" w:cs="Arial"/>
      <w:b/>
      <w:bCs/>
      <w:kern w:val="28"/>
      <w:sz w:val="32"/>
      <w:szCs w:val="32"/>
    </w:rPr>
  </w:style>
  <w:style w:type="character" w:customStyle="1" w:styleId="SubtitleChar">
    <w:name w:val="Subtitle Char"/>
    <w:basedOn w:val="DefaultParagraphFont"/>
    <w:link w:val="Subtitle"/>
    <w:rsid w:val="00E77A30"/>
    <w:rPr>
      <w:rFonts w:ascii="Verdana" w:hAnsi="Verdana" w:cs="Arial"/>
      <w:sz w:val="24"/>
      <w:szCs w:val="24"/>
    </w:rPr>
  </w:style>
  <w:style w:type="character" w:customStyle="1" w:styleId="FootnoteTextChar1">
    <w:name w:val="Footnote Text Char1"/>
    <w:basedOn w:val="DefaultParagraphFont"/>
    <w:semiHidden/>
    <w:rsid w:val="00E77A30"/>
    <w:rPr>
      <w:rFonts w:ascii="Verdana" w:hAnsi="Verdana"/>
    </w:rPr>
  </w:style>
  <w:style w:type="character" w:customStyle="1" w:styleId="FootnoteTextChar2">
    <w:name w:val="Footnote Text Char2"/>
    <w:basedOn w:val="DefaultParagraphFont"/>
    <w:semiHidden/>
    <w:rsid w:val="00E77A30"/>
    <w:rPr>
      <w:rFonts w:ascii="Verdana" w:hAnsi="Verdana"/>
    </w:rPr>
  </w:style>
  <w:style w:type="character" w:customStyle="1" w:styleId="Heading1Char1">
    <w:name w:val="Heading 1 Char1"/>
    <w:basedOn w:val="DefaultParagraphFont"/>
    <w:rsid w:val="00E77A30"/>
    <w:rPr>
      <w:rFonts w:ascii="Arial" w:hAnsi="Arial" w:cs="Arial"/>
      <w:b/>
      <w:bCs/>
      <w:color w:val="000080"/>
      <w:kern w:val="32"/>
      <w:sz w:val="40"/>
      <w:szCs w:val="40"/>
    </w:rPr>
  </w:style>
  <w:style w:type="character" w:customStyle="1" w:styleId="Heading2Char1">
    <w:name w:val="Heading 2 Char1"/>
    <w:basedOn w:val="DefaultParagraphFont"/>
    <w:rsid w:val="00E77A30"/>
    <w:rPr>
      <w:rFonts w:ascii="Arial" w:hAnsi="Arial" w:cs="Arial"/>
      <w:b/>
      <w:bCs/>
      <w:i/>
      <w:iCs/>
      <w:sz w:val="28"/>
      <w:szCs w:val="28"/>
    </w:rPr>
  </w:style>
  <w:style w:type="character" w:customStyle="1" w:styleId="Heading3Char1">
    <w:name w:val="Heading 3 Char1"/>
    <w:basedOn w:val="DefaultParagraphFont"/>
    <w:rsid w:val="00E77A30"/>
    <w:rPr>
      <w:rFonts w:ascii="Arial" w:hAnsi="Arial" w:cs="Arial"/>
      <w:b/>
      <w:bCs/>
      <w:i/>
      <w:szCs w:val="26"/>
      <w:lang w:val="en-GB"/>
    </w:rPr>
  </w:style>
  <w:style w:type="character" w:customStyle="1" w:styleId="Heading4Char">
    <w:name w:val="Heading 4 Char"/>
    <w:basedOn w:val="DefaultParagraphFont"/>
    <w:link w:val="Heading4"/>
    <w:rsid w:val="00E77A30"/>
    <w:rPr>
      <w:rFonts w:ascii="Arial" w:hAnsi="Arial"/>
      <w:b/>
      <w:bCs/>
      <w:sz w:val="24"/>
      <w:szCs w:val="28"/>
    </w:rPr>
  </w:style>
  <w:style w:type="character" w:customStyle="1" w:styleId="Heading5Char">
    <w:name w:val="Heading 5 Char"/>
    <w:basedOn w:val="DefaultParagraphFont"/>
    <w:link w:val="Heading5"/>
    <w:rsid w:val="00E77A30"/>
    <w:rPr>
      <w:rFonts w:ascii="Verdana" w:hAnsi="Verdana"/>
      <w:b/>
      <w:bCs/>
      <w:i/>
      <w:iCs/>
      <w:sz w:val="26"/>
      <w:szCs w:val="26"/>
    </w:rPr>
  </w:style>
  <w:style w:type="character" w:customStyle="1" w:styleId="HeaderChar1">
    <w:name w:val="Header Char1"/>
    <w:basedOn w:val="DefaultParagraphFont"/>
    <w:uiPriority w:val="99"/>
    <w:rsid w:val="00E77A30"/>
    <w:rPr>
      <w:rFonts w:ascii="Verdana" w:hAnsi="Verdana"/>
      <w:szCs w:val="24"/>
    </w:rPr>
  </w:style>
  <w:style w:type="character" w:customStyle="1" w:styleId="FooterChar1">
    <w:name w:val="Footer Char1"/>
    <w:basedOn w:val="DefaultParagraphFont"/>
    <w:uiPriority w:val="99"/>
    <w:rsid w:val="00E77A30"/>
    <w:rPr>
      <w:rFonts w:ascii="Verdana" w:hAnsi="Verdana"/>
      <w:szCs w:val="24"/>
    </w:rPr>
  </w:style>
  <w:style w:type="character" w:customStyle="1" w:styleId="BalloonTextChar1">
    <w:name w:val="Balloon Text Char1"/>
    <w:basedOn w:val="DefaultParagraphFont"/>
    <w:rsid w:val="00E77A30"/>
    <w:rPr>
      <w:rFonts w:ascii="Tahoma" w:hAnsi="Tahoma" w:cs="Tahoma"/>
      <w:sz w:val="16"/>
      <w:szCs w:val="16"/>
    </w:rPr>
  </w:style>
  <w:style w:type="character" w:customStyle="1" w:styleId="CommentTextChar1">
    <w:name w:val="Comment Text Char1"/>
    <w:basedOn w:val="DefaultParagraphFont"/>
    <w:uiPriority w:val="99"/>
    <w:semiHidden/>
    <w:rsid w:val="00E77A30"/>
    <w:rPr>
      <w:rFonts w:ascii="Verdana" w:hAnsi="Verdana"/>
    </w:rPr>
  </w:style>
  <w:style w:type="character" w:customStyle="1" w:styleId="CommentSubjectChar">
    <w:name w:val="Comment Subject Char"/>
    <w:basedOn w:val="CommentTextChar"/>
    <w:link w:val="CommentSubject"/>
    <w:semiHidden/>
    <w:rsid w:val="00E77A30"/>
    <w:rPr>
      <w:rFonts w:ascii="Verdana" w:hAnsi="Verdana"/>
      <w:b/>
      <w:bCs/>
    </w:rPr>
  </w:style>
  <w:style w:type="paragraph" w:customStyle="1" w:styleId="DefinitionList1">
    <w:name w:val="Definition List1"/>
    <w:basedOn w:val="Normal"/>
    <w:next w:val="Normal"/>
    <w:rsid w:val="00E77A30"/>
    <w:pPr>
      <w:ind w:left="360"/>
    </w:pPr>
    <w:rPr>
      <w:rFonts w:ascii="Times New Roman" w:eastAsia="MS Mincho" w:hAnsi="Times New Roman"/>
      <w:snapToGrid w:val="0"/>
      <w:sz w:val="24"/>
      <w:szCs w:val="20"/>
    </w:rPr>
  </w:style>
  <w:style w:type="character" w:customStyle="1" w:styleId="FootnoteTextChar3">
    <w:name w:val="Footnote Text Char3"/>
    <w:basedOn w:val="DefaultParagraphFont"/>
    <w:uiPriority w:val="99"/>
    <w:rsid w:val="00E77A30"/>
    <w:rPr>
      <w:rFonts w:ascii="Verdana" w:hAnsi="Verdana"/>
    </w:rPr>
  </w:style>
  <w:style w:type="paragraph" w:customStyle="1" w:styleId="Preformatted1">
    <w:name w:val="Preformatted1"/>
    <w:basedOn w:val="Normal"/>
    <w:rsid w:val="00E77A3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customStyle="1" w:styleId="Level1Text1">
    <w:name w:val="Level 1 Text1"/>
    <w:basedOn w:val="BodyText"/>
    <w:rsid w:val="00E77A30"/>
    <w:pPr>
      <w:autoSpaceDE w:val="0"/>
      <w:autoSpaceDN w:val="0"/>
      <w:spacing w:before="0"/>
    </w:pPr>
    <w:rPr>
      <w:rFonts w:cs="Verdana"/>
      <w:sz w:val="18"/>
      <w:szCs w:val="18"/>
      <w:lang w:val="en-GB"/>
    </w:rPr>
  </w:style>
  <w:style w:type="paragraph" w:customStyle="1" w:styleId="Level2Text1">
    <w:name w:val="Level 2 Text1"/>
    <w:basedOn w:val="BodyText"/>
    <w:rsid w:val="00E77A30"/>
    <w:pPr>
      <w:autoSpaceDE w:val="0"/>
      <w:autoSpaceDN w:val="0"/>
      <w:spacing w:before="0"/>
    </w:pPr>
    <w:rPr>
      <w:rFonts w:cs="Verdana"/>
      <w:sz w:val="18"/>
      <w:szCs w:val="18"/>
      <w:lang w:val="en-GB"/>
    </w:rPr>
  </w:style>
  <w:style w:type="paragraph" w:customStyle="1" w:styleId="Level3Text1">
    <w:name w:val="Level 3 Text1"/>
    <w:basedOn w:val="BodyText"/>
    <w:rsid w:val="00E77A30"/>
    <w:pPr>
      <w:tabs>
        <w:tab w:val="left" w:pos="360"/>
        <w:tab w:val="left" w:pos="720"/>
      </w:tabs>
      <w:autoSpaceDE w:val="0"/>
      <w:autoSpaceDN w:val="0"/>
      <w:spacing w:before="0"/>
    </w:pPr>
    <w:rPr>
      <w:rFonts w:cs="Verdana"/>
      <w:sz w:val="18"/>
      <w:szCs w:val="18"/>
      <w:lang w:val="en-GB"/>
    </w:rPr>
  </w:style>
  <w:style w:type="paragraph" w:customStyle="1" w:styleId="TableText1">
    <w:name w:val="Table Text1"/>
    <w:basedOn w:val="Normal"/>
    <w:rsid w:val="00E77A30"/>
    <w:pPr>
      <w:autoSpaceDE w:val="0"/>
      <w:autoSpaceDN w:val="0"/>
    </w:pPr>
    <w:rPr>
      <w:rFonts w:cs="Verdana"/>
      <w:sz w:val="18"/>
      <w:szCs w:val="18"/>
      <w:lang w:val="en-GB"/>
    </w:rPr>
  </w:style>
  <w:style w:type="paragraph" w:customStyle="1" w:styleId="ColumnHeading1">
    <w:name w:val="Column Heading1"/>
    <w:basedOn w:val="TableText"/>
    <w:next w:val="BodyText"/>
    <w:rsid w:val="00E77A30"/>
    <w:pPr>
      <w:jc w:val="center"/>
    </w:pPr>
  </w:style>
  <w:style w:type="paragraph" w:customStyle="1" w:styleId="Non-normativeExample1">
    <w:name w:val="Non-normative Example1"/>
    <w:basedOn w:val="Normal"/>
    <w:rsid w:val="00E77A30"/>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1">
    <w:name w:val="Editor's Comments1"/>
    <w:basedOn w:val="BlockText"/>
    <w:rsid w:val="00E77A30"/>
    <w:pPr>
      <w:shd w:val="clear" w:color="auto" w:fill="FFFF00"/>
      <w:autoSpaceDE w:val="0"/>
      <w:autoSpaceDN w:val="0"/>
      <w:ind w:left="720" w:right="720"/>
    </w:pPr>
    <w:rPr>
      <w:rFonts w:cs="Batang"/>
      <w:sz w:val="18"/>
      <w:szCs w:val="18"/>
      <w:lang w:val="en-GB"/>
    </w:rPr>
  </w:style>
  <w:style w:type="paragraph" w:customStyle="1" w:styleId="Non-normativeCounterexample1">
    <w:name w:val="Non-normative Counterexample1"/>
    <w:basedOn w:val="Non-normativeExample"/>
    <w:rsid w:val="00E77A30"/>
    <w:pPr>
      <w:shd w:val="clear" w:color="auto" w:fill="FF9999"/>
    </w:pPr>
  </w:style>
  <w:style w:type="paragraph" w:customStyle="1" w:styleId="StyleHeading1Left-0251">
    <w:name w:val="Style Heading 1 + Left:  -0.25&quot;1"/>
    <w:basedOn w:val="Heading1"/>
    <w:rsid w:val="00E77A30"/>
    <w:pPr>
      <w:numPr>
        <w:numId w:val="0"/>
      </w:numPr>
      <w:ind w:left="-360"/>
    </w:pPr>
    <w:rPr>
      <w:rFonts w:cs="Times New Roman"/>
      <w:szCs w:val="20"/>
    </w:rPr>
  </w:style>
  <w:style w:type="character" w:customStyle="1" w:styleId="DocumentMapChar">
    <w:name w:val="Document Map Char"/>
    <w:basedOn w:val="DefaultParagraphFont"/>
    <w:link w:val="DocumentMap"/>
    <w:semiHidden/>
    <w:rsid w:val="00E77A30"/>
    <w:rPr>
      <w:rFonts w:ascii="Tahoma" w:hAnsi="Tahoma" w:cs="Tahoma"/>
      <w:shd w:val="clear" w:color="auto" w:fill="000080"/>
    </w:rPr>
  </w:style>
  <w:style w:type="character" w:customStyle="1" w:styleId="EndnoteTextChar">
    <w:name w:val="Endnote Text Char"/>
    <w:basedOn w:val="DefaultParagraphFont"/>
    <w:link w:val="EndnoteText"/>
    <w:rsid w:val="00E77A30"/>
    <w:rPr>
      <w:rFonts w:ascii="Verdana" w:hAnsi="Verdana"/>
    </w:rPr>
  </w:style>
  <w:style w:type="paragraph" w:customStyle="1" w:styleId="TBBody1">
    <w:name w:val="TB Body1"/>
    <w:rsid w:val="00E77A30"/>
    <w:pPr>
      <w:widowControl w:val="0"/>
      <w:spacing w:before="40" w:after="100" w:line="220" w:lineRule="exact"/>
    </w:pPr>
    <w:rPr>
      <w:rFonts w:ascii="Arial" w:hAnsi="Arial"/>
      <w:sz w:val="19"/>
    </w:rPr>
  </w:style>
  <w:style w:type="paragraph" w:customStyle="1" w:styleId="TBColHead1">
    <w:name w:val="TB Col Head1"/>
    <w:next w:val="TBBody"/>
    <w:rsid w:val="00E77A30"/>
    <w:pPr>
      <w:widowControl w:val="0"/>
      <w:pBdr>
        <w:bottom w:val="single" w:sz="4" w:space="4" w:color="auto"/>
      </w:pBdr>
      <w:spacing w:before="40" w:after="100" w:line="220" w:lineRule="exact"/>
    </w:pPr>
    <w:rPr>
      <w:rFonts w:ascii="Arial" w:hAnsi="Arial"/>
      <w:b/>
      <w:i/>
      <w:sz w:val="18"/>
    </w:rPr>
  </w:style>
  <w:style w:type="paragraph" w:customStyle="1" w:styleId="SBHead1">
    <w:name w:val="SB Head1"/>
    <w:next w:val="SBBody"/>
    <w:rsid w:val="00E77A30"/>
    <w:pPr>
      <w:keepNext/>
      <w:widowControl w:val="0"/>
      <w:spacing w:before="180" w:after="110" w:line="360" w:lineRule="exact"/>
      <w:jc w:val="center"/>
    </w:pPr>
    <w:rPr>
      <w:rFonts w:ascii="Arial" w:hAnsi="Arial"/>
      <w:b/>
      <w:sz w:val="32"/>
    </w:rPr>
  </w:style>
  <w:style w:type="paragraph" w:customStyle="1" w:styleId="SBBody1">
    <w:name w:val="SB Body1"/>
    <w:rsid w:val="00E77A30"/>
    <w:pPr>
      <w:spacing w:after="120" w:line="220" w:lineRule="exact"/>
    </w:pPr>
    <w:rPr>
      <w:rFonts w:ascii="Arial" w:hAnsi="Arial"/>
      <w:sz w:val="18"/>
    </w:rPr>
  </w:style>
  <w:style w:type="table" w:customStyle="1" w:styleId="TableGrid11">
    <w:name w:val="Table Grid11"/>
    <w:basedOn w:val="TableNormal"/>
    <w:next w:val="TableGrid"/>
    <w:uiPriority w:val="59"/>
    <w:rsid w:val="00E77A3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1">
    <w:name w:val="XCP Body Text1"/>
    <w:rsid w:val="00E77A30"/>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paragraph" w:styleId="NormalWeb">
    <w:name w:val="Normal (Web)"/>
    <w:basedOn w:val="Normal"/>
    <w:uiPriority w:val="99"/>
    <w:unhideWhenUsed/>
    <w:rsid w:val="00E77A30"/>
    <w:pPr>
      <w:spacing w:before="100" w:beforeAutospacing="1" w:after="100" w:afterAutospacing="1"/>
    </w:pPr>
    <w:rPr>
      <w:rFonts w:ascii="Times New Roman" w:eastAsiaTheme="minorHAnsi" w:hAnsi="Times New Roman"/>
      <w:sz w:val="24"/>
    </w:rPr>
  </w:style>
  <w:style w:type="paragraph" w:customStyle="1" w:styleId="Bullet">
    <w:name w:val="Bullet"/>
    <w:rsid w:val="00E77A30"/>
    <w:pPr>
      <w:tabs>
        <w:tab w:val="right" w:pos="1340"/>
        <w:tab w:val="left" w:pos="1440"/>
      </w:tabs>
      <w:spacing w:after="110" w:line="220" w:lineRule="exact"/>
      <w:ind w:left="1440" w:hanging="1440"/>
    </w:pPr>
    <w:rPr>
      <w:spacing w:val="6"/>
    </w:rPr>
  </w:style>
  <w:style w:type="paragraph" w:customStyle="1" w:styleId="Chap">
    <w:name w:val="Chap #"/>
    <w:next w:val="Normal"/>
    <w:rsid w:val="00E77A30"/>
    <w:pPr>
      <w:widowControl w:val="0"/>
      <w:spacing w:after="240" w:line="500" w:lineRule="exact"/>
      <w:jc w:val="center"/>
    </w:pPr>
    <w:rPr>
      <w:rFonts w:ascii="Arial" w:hAnsi="Arial"/>
      <w:b/>
      <w:sz w:val="36"/>
      <w:u w:val="single"/>
    </w:rPr>
  </w:style>
  <w:style w:type="paragraph" w:customStyle="1" w:styleId="Unnumbered">
    <w:name w:val="Unnumbered"/>
    <w:rsid w:val="00E77A30"/>
    <w:pPr>
      <w:widowControl w:val="0"/>
      <w:spacing w:after="110" w:line="220" w:lineRule="exact"/>
      <w:ind w:left="1440"/>
    </w:pPr>
    <w:rPr>
      <w:spacing w:val="6"/>
    </w:rPr>
  </w:style>
  <w:style w:type="paragraph" w:customStyle="1" w:styleId="NumList">
    <w:name w:val="Num List"/>
    <w:rsid w:val="00E77A30"/>
    <w:pPr>
      <w:tabs>
        <w:tab w:val="right" w:pos="1340"/>
        <w:tab w:val="left" w:pos="1440"/>
      </w:tabs>
      <w:spacing w:after="110" w:line="220" w:lineRule="exact"/>
      <w:ind w:left="1440" w:hanging="1440"/>
    </w:pPr>
    <w:rPr>
      <w:spacing w:val="6"/>
    </w:rPr>
  </w:style>
  <w:style w:type="paragraph" w:customStyle="1" w:styleId="Production">
    <w:name w:val="Production"/>
    <w:link w:val="ProductionChar"/>
    <w:rsid w:val="00E77A30"/>
    <w:pPr>
      <w:widowControl w:val="0"/>
    </w:pPr>
    <w:rPr>
      <w:b/>
      <w:i/>
      <w:color w:val="0000FF"/>
      <w:sz w:val="24"/>
    </w:rPr>
  </w:style>
  <w:style w:type="character" w:customStyle="1" w:styleId="ProductionChar">
    <w:name w:val="Production Char"/>
    <w:basedOn w:val="DefaultParagraphFont"/>
    <w:link w:val="Production"/>
    <w:rsid w:val="00E77A30"/>
    <w:rPr>
      <w:b/>
      <w:i/>
      <w:color w:val="0000FF"/>
      <w:sz w:val="24"/>
    </w:rPr>
  </w:style>
  <w:style w:type="paragraph" w:customStyle="1" w:styleId="TBHead">
    <w:name w:val="TB Head"/>
    <w:next w:val="TBColHead"/>
    <w:rsid w:val="00E77A30"/>
    <w:pPr>
      <w:widowControl w:val="0"/>
      <w:pBdr>
        <w:top w:val="single" w:sz="18" w:space="6" w:color="auto"/>
        <w:bottom w:val="single" w:sz="18" w:space="4" w:color="auto"/>
      </w:pBdr>
      <w:tabs>
        <w:tab w:val="center" w:pos="5400"/>
      </w:tabs>
      <w:spacing w:before="280" w:after="80" w:line="280" w:lineRule="exact"/>
      <w:ind w:left="1260"/>
    </w:pPr>
    <w:rPr>
      <w:rFonts w:ascii="Arial" w:hAnsi="Arial"/>
      <w:b/>
      <w:spacing w:val="6"/>
    </w:rPr>
  </w:style>
  <w:style w:type="paragraph" w:customStyle="1" w:styleId="ChapTitle">
    <w:name w:val="Chap Title"/>
    <w:next w:val="Normal"/>
    <w:rsid w:val="00E77A30"/>
    <w:pPr>
      <w:widowControl w:val="0"/>
      <w:pBdr>
        <w:bottom w:val="dotted" w:sz="18" w:space="19" w:color="808080"/>
      </w:pBdr>
      <w:spacing w:after="240" w:line="720" w:lineRule="exact"/>
      <w:jc w:val="center"/>
    </w:pPr>
    <w:rPr>
      <w:rFonts w:ascii="Arial Narrow" w:hAnsi="Arial Narrow"/>
      <w:b/>
      <w:spacing w:val="-20"/>
      <w:sz w:val="56"/>
    </w:rPr>
  </w:style>
  <w:style w:type="paragraph" w:customStyle="1" w:styleId="IntroHead">
    <w:name w:val="Intro Head"/>
    <w:next w:val="IntroText"/>
    <w:rsid w:val="00E77A30"/>
    <w:pPr>
      <w:widowControl w:val="0"/>
      <w:spacing w:after="80" w:line="220" w:lineRule="exact"/>
      <w:ind w:left="200"/>
    </w:pPr>
    <w:rPr>
      <w:rFonts w:ascii="Georgia" w:hAnsi="Georgia"/>
      <w:b/>
      <w:i/>
    </w:rPr>
  </w:style>
  <w:style w:type="paragraph" w:customStyle="1" w:styleId="IntroText">
    <w:name w:val="Intro Text"/>
    <w:rsid w:val="00E77A30"/>
    <w:pPr>
      <w:widowControl w:val="0"/>
      <w:tabs>
        <w:tab w:val="left" w:pos="360"/>
      </w:tabs>
      <w:spacing w:after="80" w:line="220" w:lineRule="exact"/>
      <w:ind w:left="200"/>
    </w:pPr>
    <w:rPr>
      <w:sz w:val="19"/>
    </w:rPr>
  </w:style>
  <w:style w:type="paragraph" w:customStyle="1" w:styleId="IntroLast">
    <w:name w:val="Intro Last"/>
    <w:basedOn w:val="IntroText"/>
    <w:next w:val="Normal"/>
    <w:rsid w:val="00E77A30"/>
    <w:pPr>
      <w:pBdr>
        <w:bottom w:val="dotted" w:sz="18" w:space="12" w:color="808080"/>
      </w:pBdr>
      <w:spacing w:after="480"/>
    </w:pPr>
  </w:style>
  <w:style w:type="paragraph" w:customStyle="1" w:styleId="CodeLast">
    <w:name w:val="Code Last"/>
    <w:next w:val="Normal"/>
    <w:rsid w:val="00E77A30"/>
    <w:pPr>
      <w:tabs>
        <w:tab w:val="right" w:pos="7700"/>
      </w:tabs>
      <w:spacing w:after="220" w:line="238" w:lineRule="auto"/>
      <w:ind w:left="2333" w:hanging="1195"/>
    </w:pPr>
    <w:rPr>
      <w:rFonts w:ascii="Courier New" w:hAnsi="Courier New"/>
      <w:sz w:val="19"/>
    </w:rPr>
  </w:style>
  <w:style w:type="paragraph" w:customStyle="1" w:styleId="TBLast">
    <w:name w:val="TB Last"/>
    <w:basedOn w:val="TBBody"/>
    <w:next w:val="Normal"/>
    <w:rsid w:val="00E77A30"/>
    <w:pPr>
      <w:spacing w:after="440"/>
    </w:pPr>
  </w:style>
  <w:style w:type="paragraph" w:customStyle="1" w:styleId="NumList2">
    <w:name w:val="Num List 2"/>
    <w:basedOn w:val="NumList"/>
    <w:rsid w:val="00E77A30"/>
    <w:pPr>
      <w:tabs>
        <w:tab w:val="clear" w:pos="1340"/>
        <w:tab w:val="clear" w:pos="1440"/>
        <w:tab w:val="right" w:pos="1860"/>
        <w:tab w:val="left" w:pos="1920"/>
      </w:tabs>
      <w:ind w:left="1920" w:hanging="1920"/>
    </w:pPr>
  </w:style>
  <w:style w:type="paragraph" w:customStyle="1" w:styleId="NumLast">
    <w:name w:val="Num Last"/>
    <w:basedOn w:val="NumList"/>
    <w:next w:val="Normal"/>
    <w:rsid w:val="00E77A30"/>
    <w:pPr>
      <w:spacing w:after="220"/>
    </w:pPr>
  </w:style>
  <w:style w:type="paragraph" w:customStyle="1" w:styleId="Bullet2">
    <w:name w:val="Bullet 2"/>
    <w:basedOn w:val="Bullet"/>
    <w:rsid w:val="00E77A30"/>
    <w:pPr>
      <w:tabs>
        <w:tab w:val="clear" w:pos="1340"/>
        <w:tab w:val="clear" w:pos="1440"/>
        <w:tab w:val="right" w:pos="1860"/>
        <w:tab w:val="left" w:pos="1920"/>
      </w:tabs>
      <w:ind w:left="1920" w:hanging="1920"/>
    </w:pPr>
  </w:style>
  <w:style w:type="paragraph" w:customStyle="1" w:styleId="BulletLast">
    <w:name w:val="Bullet Last"/>
    <w:basedOn w:val="Bullet"/>
    <w:next w:val="Normal"/>
    <w:rsid w:val="00E77A30"/>
    <w:pPr>
      <w:spacing w:after="220"/>
    </w:pPr>
  </w:style>
  <w:style w:type="paragraph" w:customStyle="1" w:styleId="AuthorQuery">
    <w:name w:val="Author Query"/>
    <w:basedOn w:val="Production"/>
    <w:link w:val="AuthorQueryChar"/>
    <w:rsid w:val="00E77A30"/>
    <w:rPr>
      <w:color w:val="FF0000"/>
    </w:rPr>
  </w:style>
  <w:style w:type="character" w:customStyle="1" w:styleId="AuthorQueryChar">
    <w:name w:val="Author Query Char"/>
    <w:basedOn w:val="ProductionChar"/>
    <w:link w:val="AuthorQuery"/>
    <w:rsid w:val="00E77A30"/>
    <w:rPr>
      <w:b/>
      <w:i/>
      <w:color w:val="FF0000"/>
      <w:sz w:val="24"/>
    </w:rPr>
  </w:style>
  <w:style w:type="paragraph" w:customStyle="1" w:styleId="Bullet2Last">
    <w:name w:val="Bullet 2 Last"/>
    <w:basedOn w:val="Bullet2"/>
    <w:next w:val="Normal"/>
    <w:rsid w:val="00E77A30"/>
    <w:pPr>
      <w:spacing w:after="220"/>
    </w:pPr>
  </w:style>
  <w:style w:type="paragraph" w:customStyle="1" w:styleId="Num2Last">
    <w:name w:val="Num 2 Last"/>
    <w:basedOn w:val="NumList2"/>
    <w:next w:val="Normal"/>
    <w:rsid w:val="00E77A30"/>
    <w:pPr>
      <w:spacing w:after="220"/>
    </w:pPr>
  </w:style>
  <w:style w:type="paragraph" w:customStyle="1" w:styleId="SBCode">
    <w:name w:val="SB Code"/>
    <w:basedOn w:val="SBBody"/>
    <w:rsid w:val="00E77A30"/>
    <w:pPr>
      <w:spacing w:after="0"/>
    </w:pPr>
    <w:rPr>
      <w:rFonts w:ascii="Courier New" w:hAnsi="Courier New"/>
      <w:sz w:val="19"/>
    </w:rPr>
  </w:style>
  <w:style w:type="paragraph" w:customStyle="1" w:styleId="Unnumbered-Last">
    <w:name w:val="Unnumbered-Last"/>
    <w:basedOn w:val="Unnumbered"/>
    <w:next w:val="Normal"/>
    <w:rsid w:val="00E77A30"/>
    <w:pPr>
      <w:spacing w:after="220"/>
    </w:pPr>
  </w:style>
  <w:style w:type="paragraph" w:customStyle="1" w:styleId="SBIndent">
    <w:name w:val="SB Indent"/>
    <w:basedOn w:val="SBBody"/>
    <w:rsid w:val="00E77A30"/>
    <w:pPr>
      <w:tabs>
        <w:tab w:val="left" w:pos="216"/>
        <w:tab w:val="left" w:pos="432"/>
      </w:tabs>
      <w:ind w:left="432" w:hanging="432"/>
    </w:pPr>
  </w:style>
  <w:style w:type="paragraph" w:customStyle="1" w:styleId="Code-Indent">
    <w:name w:val="Code-Indent"/>
    <w:rsid w:val="00E77A30"/>
    <w:pPr>
      <w:tabs>
        <w:tab w:val="right" w:pos="7700"/>
      </w:tabs>
      <w:spacing w:line="238" w:lineRule="auto"/>
      <w:ind w:left="1960" w:hanging="360"/>
    </w:pPr>
    <w:rPr>
      <w:rFonts w:ascii="Courier New" w:hAnsi="Courier New"/>
      <w:sz w:val="19"/>
    </w:rPr>
  </w:style>
  <w:style w:type="paragraph" w:customStyle="1" w:styleId="Code-IndentLast">
    <w:name w:val="Code-Indent Last"/>
    <w:basedOn w:val="Code-Indent"/>
    <w:next w:val="Normal"/>
    <w:rsid w:val="00E77A30"/>
    <w:pPr>
      <w:spacing w:after="220"/>
    </w:pPr>
  </w:style>
  <w:style w:type="paragraph" w:customStyle="1" w:styleId="InThisPart">
    <w:name w:val="In This Part"/>
    <w:basedOn w:val="Heading2"/>
    <w:next w:val="Normal"/>
    <w:rsid w:val="00E77A30"/>
    <w:pPr>
      <w:widowControl w:val="0"/>
      <w:numPr>
        <w:ilvl w:val="0"/>
        <w:numId w:val="0"/>
      </w:numPr>
      <w:spacing w:after="190" w:line="400" w:lineRule="exact"/>
      <w:ind w:left="1728"/>
      <w:outlineLvl w:val="9"/>
    </w:pPr>
    <w:rPr>
      <w:rFonts w:ascii="Georgia" w:hAnsi="Georgia" w:cs="Times New Roman"/>
      <w:bCs w:val="0"/>
      <w:iCs w:val="0"/>
      <w:sz w:val="30"/>
      <w:szCs w:val="20"/>
    </w:rPr>
  </w:style>
  <w:style w:type="paragraph" w:customStyle="1" w:styleId="Part">
    <w:name w:val="Part #"/>
    <w:basedOn w:val="Chap"/>
    <w:next w:val="PartTitle"/>
    <w:rsid w:val="00E77A30"/>
  </w:style>
  <w:style w:type="paragraph" w:customStyle="1" w:styleId="PartTitle">
    <w:name w:val="Part Title"/>
    <w:basedOn w:val="ChapTitle"/>
    <w:next w:val="InThisPart"/>
    <w:rsid w:val="00E77A30"/>
  </w:style>
  <w:style w:type="paragraph" w:customStyle="1" w:styleId="EditorQuery">
    <w:name w:val="Editor Query"/>
    <w:basedOn w:val="AuthorQuery"/>
    <w:rsid w:val="00E77A30"/>
    <w:rPr>
      <w:color w:val="FF00FF"/>
    </w:rPr>
  </w:style>
  <w:style w:type="paragraph" w:customStyle="1" w:styleId="MarginArtDirective">
    <w:name w:val="Margin Art Directive"/>
    <w:basedOn w:val="Production"/>
    <w:next w:val="Normal"/>
    <w:rsid w:val="00E77A30"/>
    <w:rPr>
      <w:color w:val="800080"/>
    </w:rPr>
  </w:style>
  <w:style w:type="paragraph" w:customStyle="1" w:styleId="ChapTitlewointro">
    <w:name w:val="Chap Title w/o intro"/>
    <w:basedOn w:val="ChapTitle"/>
    <w:rsid w:val="00E77A30"/>
    <w:pPr>
      <w:spacing w:after="520"/>
    </w:pPr>
  </w:style>
  <w:style w:type="paragraph" w:customStyle="1" w:styleId="Figure">
    <w:name w:val="Figure"/>
    <w:next w:val="Normal"/>
    <w:rsid w:val="00E77A30"/>
    <w:pPr>
      <w:spacing w:before="60" w:after="120"/>
      <w:ind w:left="1022"/>
    </w:pPr>
  </w:style>
  <w:style w:type="paragraph" w:customStyle="1" w:styleId="ChapTitleworule">
    <w:name w:val="Chap Title w/o rule"/>
    <w:basedOn w:val="ChapTitle"/>
    <w:rsid w:val="00E77A30"/>
    <w:pPr>
      <w:pBdr>
        <w:bottom w:val="none" w:sz="0" w:space="0" w:color="auto"/>
      </w:pBdr>
    </w:pPr>
  </w:style>
  <w:style w:type="paragraph" w:styleId="Quote">
    <w:name w:val="Quote"/>
    <w:basedOn w:val="Normal"/>
    <w:link w:val="QuoteChar"/>
    <w:qFormat/>
    <w:rsid w:val="00E77A30"/>
    <w:pPr>
      <w:spacing w:after="110" w:line="220" w:lineRule="exact"/>
      <w:ind w:left="1440"/>
    </w:pPr>
    <w:rPr>
      <w:rFonts w:ascii="Times New Roman" w:hAnsi="Times New Roman"/>
      <w:i/>
      <w:spacing w:val="6"/>
      <w:szCs w:val="20"/>
    </w:rPr>
  </w:style>
  <w:style w:type="character" w:customStyle="1" w:styleId="QuoteChar">
    <w:name w:val="Quote Char"/>
    <w:basedOn w:val="DefaultParagraphFont"/>
    <w:link w:val="Quote"/>
    <w:rsid w:val="00E77A30"/>
    <w:rPr>
      <w:i/>
      <w:spacing w:val="6"/>
    </w:rPr>
  </w:style>
  <w:style w:type="character" w:customStyle="1" w:styleId="QuoteChar1">
    <w:name w:val="Quote Char1"/>
    <w:basedOn w:val="DefaultParagraphFont"/>
    <w:rsid w:val="00E77A30"/>
    <w:rPr>
      <w:i/>
      <w:spacing w:val="6"/>
    </w:rPr>
  </w:style>
  <w:style w:type="paragraph" w:customStyle="1" w:styleId="QuoteLast">
    <w:name w:val="Quote Last"/>
    <w:basedOn w:val="Quote"/>
    <w:next w:val="Normal"/>
    <w:rsid w:val="00E77A30"/>
    <w:pPr>
      <w:spacing w:after="220"/>
      <w:jc w:val="right"/>
    </w:pPr>
  </w:style>
  <w:style w:type="paragraph" w:customStyle="1" w:styleId="ListingHead">
    <w:name w:val="Listing Head"/>
    <w:rsid w:val="00E77A30"/>
    <w:pPr>
      <w:pBdr>
        <w:bottom w:val="single" w:sz="4" w:space="2" w:color="auto"/>
      </w:pBdr>
      <w:tabs>
        <w:tab w:val="left" w:pos="2434"/>
      </w:tabs>
      <w:spacing w:before="120" w:after="80" w:line="280" w:lineRule="exact"/>
      <w:ind w:left="1022"/>
    </w:pPr>
    <w:rPr>
      <w:rFonts w:ascii="Arial Narrow Bold" w:hAnsi="Arial Narrow Bold"/>
      <w:spacing w:val="4"/>
      <w:sz w:val="22"/>
    </w:rPr>
  </w:style>
  <w:style w:type="paragraph" w:customStyle="1" w:styleId="Bylinewointro">
    <w:name w:val="Byline w/o intro"/>
    <w:rsid w:val="00E77A30"/>
    <w:pPr>
      <w:pBdr>
        <w:bottom w:val="dotted" w:sz="18" w:space="12" w:color="808080"/>
      </w:pBdr>
      <w:spacing w:before="120" w:after="500"/>
      <w:ind w:left="180"/>
      <w:jc w:val="center"/>
    </w:pPr>
    <w:rPr>
      <w:rFonts w:ascii="Arial" w:hAnsi="Arial"/>
      <w:i/>
      <w:spacing w:val="-2"/>
      <w:sz w:val="15"/>
    </w:rPr>
  </w:style>
  <w:style w:type="paragraph" w:customStyle="1" w:styleId="MiniTBColHead">
    <w:name w:val="Mini TB Col Head"/>
    <w:basedOn w:val="Normal"/>
    <w:next w:val="MiniTBBody"/>
    <w:rsid w:val="00E77A30"/>
    <w:pPr>
      <w:spacing w:after="110" w:line="220" w:lineRule="exact"/>
      <w:ind w:left="4000" w:hanging="2978"/>
    </w:pPr>
    <w:rPr>
      <w:rFonts w:ascii="Times New Roman" w:hAnsi="Times New Roman"/>
      <w:b/>
      <w:i/>
      <w:spacing w:val="6"/>
      <w:szCs w:val="20"/>
    </w:rPr>
  </w:style>
  <w:style w:type="paragraph" w:customStyle="1" w:styleId="MiniTBBody">
    <w:name w:val="Mini TB Body"/>
    <w:basedOn w:val="Normal"/>
    <w:rsid w:val="00E77A30"/>
    <w:pPr>
      <w:tabs>
        <w:tab w:val="left" w:pos="4000"/>
      </w:tabs>
      <w:spacing w:line="220" w:lineRule="exact"/>
      <w:ind w:left="4000" w:hanging="2978"/>
    </w:pPr>
    <w:rPr>
      <w:rFonts w:ascii="Times New Roman" w:hAnsi="Times New Roman"/>
      <w:spacing w:val="6"/>
      <w:szCs w:val="20"/>
    </w:rPr>
  </w:style>
  <w:style w:type="paragraph" w:customStyle="1" w:styleId="MiniTBLast">
    <w:name w:val="Mini TB Last"/>
    <w:basedOn w:val="MiniTBBody"/>
    <w:rsid w:val="00E77A30"/>
    <w:pPr>
      <w:spacing w:after="220"/>
    </w:pPr>
  </w:style>
  <w:style w:type="paragraph" w:customStyle="1" w:styleId="PhotoCredit">
    <w:name w:val="Photo Credit"/>
    <w:next w:val="Normal"/>
    <w:rsid w:val="00E77A30"/>
    <w:pPr>
      <w:spacing w:after="80" w:line="160" w:lineRule="exact"/>
    </w:pPr>
    <w:rPr>
      <w:i/>
      <w:sz w:val="16"/>
    </w:rPr>
  </w:style>
  <w:style w:type="paragraph" w:customStyle="1" w:styleId="Byline">
    <w:name w:val="Byline"/>
    <w:rsid w:val="00E77A30"/>
    <w:pPr>
      <w:pBdr>
        <w:bottom w:val="dotted" w:sz="18" w:space="20" w:color="808080"/>
      </w:pBdr>
      <w:spacing w:before="120" w:after="220" w:line="200" w:lineRule="exact"/>
      <w:jc w:val="center"/>
    </w:pPr>
    <w:rPr>
      <w:rFonts w:ascii="Arial" w:hAnsi="Arial"/>
      <w:sz w:val="16"/>
    </w:rPr>
  </w:style>
  <w:style w:type="paragraph" w:customStyle="1" w:styleId="Code80">
    <w:name w:val="Code80"/>
    <w:rsid w:val="00E77A30"/>
    <w:pPr>
      <w:widowControl w:val="0"/>
      <w:tabs>
        <w:tab w:val="right" w:pos="7700"/>
      </w:tabs>
      <w:spacing w:line="269" w:lineRule="auto"/>
      <w:ind w:left="2333" w:hanging="1195"/>
    </w:pPr>
    <w:rPr>
      <w:rFonts w:ascii="Courier New" w:hAnsi="Courier New"/>
      <w:w w:val="86"/>
      <w:sz w:val="16"/>
    </w:rPr>
  </w:style>
  <w:style w:type="paragraph" w:customStyle="1" w:styleId="Code80Last">
    <w:name w:val="Code80 Last"/>
    <w:basedOn w:val="Code80"/>
    <w:next w:val="Normal"/>
    <w:rsid w:val="00E77A30"/>
    <w:pPr>
      <w:spacing w:after="220"/>
    </w:pPr>
  </w:style>
  <w:style w:type="paragraph" w:customStyle="1" w:styleId="Code80-Indent">
    <w:name w:val="Code80-Indent"/>
    <w:basedOn w:val="Code80"/>
    <w:rsid w:val="00E77A30"/>
    <w:pPr>
      <w:ind w:left="2520" w:hanging="920"/>
    </w:pPr>
  </w:style>
  <w:style w:type="paragraph" w:customStyle="1" w:styleId="Code80-IndentLast">
    <w:name w:val="Code80-Indent Last"/>
    <w:basedOn w:val="Code80-Indent"/>
    <w:next w:val="Normal"/>
    <w:rsid w:val="00E77A30"/>
    <w:pPr>
      <w:spacing w:after="220"/>
    </w:pPr>
  </w:style>
  <w:style w:type="paragraph" w:customStyle="1" w:styleId="ChapterTitlewointro">
    <w:name w:val="Chapter Title w/o intro"/>
    <w:basedOn w:val="ChapTitle"/>
    <w:rsid w:val="00E77A30"/>
    <w:pPr>
      <w:spacing w:after="480"/>
    </w:pPr>
  </w:style>
  <w:style w:type="paragraph" w:customStyle="1" w:styleId="TBLastwSource">
    <w:name w:val="TB Last w/Source"/>
    <w:basedOn w:val="TBLast"/>
    <w:rsid w:val="00E77A30"/>
    <w:pPr>
      <w:spacing w:after="100"/>
    </w:pPr>
  </w:style>
  <w:style w:type="paragraph" w:customStyle="1" w:styleId="TBSource">
    <w:name w:val="TB Source"/>
    <w:rsid w:val="00E77A30"/>
    <w:pPr>
      <w:spacing w:after="360" w:line="220" w:lineRule="exact"/>
      <w:ind w:left="1440" w:right="240"/>
    </w:pPr>
    <w:rPr>
      <w:rFonts w:ascii="Arial" w:hAnsi="Arial"/>
      <w:i/>
      <w:sz w:val="15"/>
    </w:rPr>
  </w:style>
  <w:style w:type="paragraph" w:customStyle="1" w:styleId="PartNormal">
    <w:name w:val="Part Normal"/>
    <w:basedOn w:val="Normal"/>
    <w:rsid w:val="00E77A30"/>
    <w:pPr>
      <w:spacing w:after="220" w:line="220" w:lineRule="exact"/>
      <w:ind w:left="1022" w:right="1742"/>
    </w:pPr>
    <w:rPr>
      <w:rFonts w:ascii="Times New Roman" w:hAnsi="Times New Roman"/>
      <w:spacing w:val="6"/>
      <w:szCs w:val="20"/>
    </w:rPr>
  </w:style>
  <w:style w:type="paragraph" w:customStyle="1" w:styleId="PartBullet">
    <w:name w:val="Part Bullet"/>
    <w:basedOn w:val="Bullet"/>
    <w:rsid w:val="00E77A30"/>
    <w:pPr>
      <w:tabs>
        <w:tab w:val="clear" w:pos="1340"/>
        <w:tab w:val="clear" w:pos="1440"/>
        <w:tab w:val="right" w:pos="1570"/>
        <w:tab w:val="left" w:pos="1714"/>
      </w:tabs>
      <w:ind w:left="1714" w:hanging="1714"/>
    </w:pPr>
  </w:style>
  <w:style w:type="paragraph" w:customStyle="1" w:styleId="PartBulletLast">
    <w:name w:val="Part Bullet Last"/>
    <w:basedOn w:val="PartBullet"/>
    <w:rsid w:val="00E77A30"/>
    <w:pPr>
      <w:spacing w:after="220"/>
    </w:pPr>
  </w:style>
  <w:style w:type="paragraph" w:customStyle="1" w:styleId="Bylinewithoutintro">
    <w:name w:val="Byline without intro"/>
    <w:basedOn w:val="Byline"/>
    <w:next w:val="Normal"/>
    <w:rsid w:val="00E77A30"/>
    <w:pPr>
      <w:pBdr>
        <w:bottom w:val="dotted" w:sz="18" w:space="4" w:color="auto"/>
      </w:pBdr>
    </w:pPr>
  </w:style>
  <w:style w:type="paragraph" w:customStyle="1" w:styleId="ActivitiesHead">
    <w:name w:val="Activities Head"/>
    <w:basedOn w:val="Normal"/>
    <w:rsid w:val="00E77A30"/>
    <w:pPr>
      <w:spacing w:before="60" w:after="60" w:line="230" w:lineRule="exact"/>
      <w:ind w:left="1022"/>
    </w:pPr>
    <w:rPr>
      <w:rFonts w:ascii="Times New Roman" w:hAnsi="Times New Roman"/>
      <w:b/>
      <w:spacing w:val="6"/>
      <w:sz w:val="21"/>
      <w:szCs w:val="20"/>
    </w:rPr>
  </w:style>
  <w:style w:type="paragraph" w:customStyle="1" w:styleId="Caption-Under">
    <w:name w:val="Caption-Under"/>
    <w:rsid w:val="00E77A30"/>
    <w:pPr>
      <w:spacing w:line="220" w:lineRule="exact"/>
      <w:ind w:left="1022"/>
    </w:pPr>
    <w:rPr>
      <w:rFonts w:ascii="Arial" w:hAnsi="Arial"/>
      <w:sz w:val="18"/>
    </w:rPr>
  </w:style>
  <w:style w:type="paragraph" w:customStyle="1" w:styleId="SBCode80">
    <w:name w:val="SB Code 80"/>
    <w:basedOn w:val="Code80"/>
    <w:rsid w:val="00E77A30"/>
    <w:pPr>
      <w:ind w:left="780" w:hanging="780"/>
    </w:pPr>
  </w:style>
  <w:style w:type="paragraph" w:customStyle="1" w:styleId="SBCode80Indent">
    <w:name w:val="SB Code 80 Indent"/>
    <w:basedOn w:val="SBCode80"/>
    <w:rsid w:val="00E77A30"/>
    <w:pPr>
      <w:ind w:left="1200"/>
    </w:pPr>
  </w:style>
  <w:style w:type="paragraph" w:customStyle="1" w:styleId="SBCode80Last">
    <w:name w:val="SB Code 80 Last"/>
    <w:basedOn w:val="SBCode80"/>
    <w:rsid w:val="00E77A30"/>
    <w:pPr>
      <w:spacing w:after="110"/>
    </w:pPr>
  </w:style>
  <w:style w:type="paragraph" w:customStyle="1" w:styleId="SBCode80IndentLast">
    <w:name w:val="SB Code 80 Indent Last"/>
    <w:basedOn w:val="SBCode80Indent"/>
    <w:rsid w:val="00E77A30"/>
    <w:pPr>
      <w:spacing w:after="110"/>
    </w:pPr>
  </w:style>
  <w:style w:type="paragraph" w:customStyle="1" w:styleId="CBBulletwArrowLast">
    <w:name w:val="CB Bullet w/Arrow Last"/>
    <w:basedOn w:val="Normal"/>
    <w:rsid w:val="00E77A30"/>
    <w:pPr>
      <w:tabs>
        <w:tab w:val="left" w:pos="1340"/>
        <w:tab w:val="left" w:pos="1860"/>
      </w:tabs>
      <w:spacing w:after="220" w:line="220" w:lineRule="exact"/>
      <w:ind w:left="1860" w:hanging="1860"/>
    </w:pPr>
    <w:rPr>
      <w:rFonts w:ascii="Times New Roman" w:hAnsi="Times New Roman"/>
      <w:spacing w:val="6"/>
      <w:sz w:val="19"/>
      <w:szCs w:val="20"/>
    </w:rPr>
  </w:style>
  <w:style w:type="paragraph" w:customStyle="1" w:styleId="CBBulletwArrow">
    <w:name w:val="CB Bullet w/Arrow"/>
    <w:basedOn w:val="Normal"/>
    <w:rsid w:val="00E77A30"/>
    <w:pPr>
      <w:tabs>
        <w:tab w:val="left" w:pos="1340"/>
        <w:tab w:val="left" w:pos="1860"/>
      </w:tabs>
      <w:spacing w:after="110" w:line="220" w:lineRule="exact"/>
      <w:ind w:left="1860" w:hanging="1860"/>
    </w:pPr>
    <w:rPr>
      <w:rFonts w:ascii="Times New Roman" w:hAnsi="Times New Roman"/>
      <w:spacing w:val="6"/>
      <w:sz w:val="19"/>
      <w:szCs w:val="20"/>
    </w:rPr>
  </w:style>
  <w:style w:type="paragraph" w:customStyle="1" w:styleId="CodeLastwrule">
    <w:name w:val="Code Last w/rule"/>
    <w:basedOn w:val="CodeLast"/>
    <w:rsid w:val="00E77A30"/>
    <w:pPr>
      <w:pBdr>
        <w:bottom w:val="single" w:sz="4" w:space="1" w:color="auto"/>
      </w:pBdr>
    </w:pPr>
  </w:style>
  <w:style w:type="paragraph" w:customStyle="1" w:styleId="Code80Lastwrule">
    <w:name w:val="Code80 Last w/rule"/>
    <w:basedOn w:val="Code80Last"/>
    <w:rsid w:val="00E77A30"/>
    <w:pPr>
      <w:pBdr>
        <w:bottom w:val="single" w:sz="4" w:space="1" w:color="auto"/>
      </w:pBdr>
    </w:pPr>
  </w:style>
  <w:style w:type="paragraph" w:customStyle="1" w:styleId="CBBulletw">
    <w:name w:val="CB Bullet w/#"/>
    <w:basedOn w:val="CBBulletwArrow"/>
    <w:rsid w:val="00E77A30"/>
    <w:pPr>
      <w:tabs>
        <w:tab w:val="clear" w:pos="1340"/>
        <w:tab w:val="clear" w:pos="1860"/>
        <w:tab w:val="left" w:pos="1001"/>
        <w:tab w:val="left" w:pos="1716"/>
      </w:tabs>
      <w:ind w:left="1714" w:hanging="1714"/>
    </w:pPr>
  </w:style>
  <w:style w:type="paragraph" w:customStyle="1" w:styleId="CBBullet2w">
    <w:name w:val="CB Bullet 2 w/#"/>
    <w:basedOn w:val="CBBulletw"/>
    <w:rsid w:val="00E77A30"/>
    <w:pPr>
      <w:tabs>
        <w:tab w:val="clear" w:pos="1001"/>
        <w:tab w:val="left" w:pos="2145"/>
      </w:tabs>
      <w:ind w:left="2145" w:hanging="2145"/>
    </w:pPr>
  </w:style>
  <w:style w:type="paragraph" w:customStyle="1" w:styleId="CBBulletwLast">
    <w:name w:val="CB Bullet w/# Last"/>
    <w:basedOn w:val="CBBulletw"/>
    <w:rsid w:val="00E77A30"/>
    <w:pPr>
      <w:spacing w:after="220"/>
    </w:pPr>
  </w:style>
  <w:style w:type="paragraph" w:customStyle="1" w:styleId="CBBullet2wLast">
    <w:name w:val="CB Bullet 2 w/# Last"/>
    <w:basedOn w:val="CBBullet2w"/>
    <w:rsid w:val="00E77A30"/>
    <w:pPr>
      <w:spacing w:after="220"/>
      <w:ind w:left="2146" w:hanging="2146"/>
    </w:pPr>
  </w:style>
  <w:style w:type="paragraph" w:customStyle="1" w:styleId="Code-Indentpre-List">
    <w:name w:val="Code-Indent pre-List"/>
    <w:basedOn w:val="Code-Indent"/>
    <w:rsid w:val="00E77A30"/>
    <w:pPr>
      <w:spacing w:after="110"/>
    </w:pPr>
  </w:style>
  <w:style w:type="paragraph" w:customStyle="1" w:styleId="Code80-Indentpre-List">
    <w:name w:val="Code80-Indent pre-List"/>
    <w:basedOn w:val="Code80-Indent"/>
    <w:rsid w:val="00E77A30"/>
    <w:pPr>
      <w:spacing w:after="110"/>
      <w:ind w:hanging="922"/>
    </w:pPr>
  </w:style>
  <w:style w:type="paragraph" w:customStyle="1" w:styleId="SBCodelast">
    <w:name w:val="SB Code last"/>
    <w:basedOn w:val="SBCode"/>
    <w:rsid w:val="00E77A30"/>
    <w:pPr>
      <w:spacing w:after="110"/>
    </w:pPr>
  </w:style>
  <w:style w:type="paragraph" w:styleId="Bibliography">
    <w:name w:val="Bibliography"/>
    <w:basedOn w:val="Normal"/>
    <w:next w:val="Normal"/>
    <w:uiPriority w:val="37"/>
    <w:unhideWhenUsed/>
    <w:rsid w:val="00E77A30"/>
    <w:pPr>
      <w:spacing w:after="220" w:line="220" w:lineRule="exact"/>
      <w:ind w:left="1022"/>
    </w:pPr>
    <w:rPr>
      <w:rFonts w:ascii="Times New Roman" w:hAnsi="Times New Roman"/>
      <w:spacing w:val="6"/>
      <w:szCs w:val="20"/>
    </w:rPr>
  </w:style>
  <w:style w:type="paragraph" w:customStyle="1" w:styleId="AuthorQueryNotItalic">
    <w:name w:val="Author Query + Not Italic"/>
    <w:basedOn w:val="AuthorQuery"/>
    <w:link w:val="AuthorQueryNotItalicChar"/>
    <w:rsid w:val="00E77A30"/>
    <w:rPr>
      <w:rFonts w:eastAsia="Times"/>
      <w:i w:val="0"/>
    </w:rPr>
  </w:style>
  <w:style w:type="character" w:customStyle="1" w:styleId="AuthorQueryNotItalicChar">
    <w:name w:val="Author Query + Not Italic Char"/>
    <w:basedOn w:val="AuthorQueryChar"/>
    <w:link w:val="AuthorQueryNotItalic"/>
    <w:rsid w:val="00E77A30"/>
    <w:rPr>
      <w:rFonts w:eastAsia="Times"/>
      <w:b/>
      <w:i w:val="0"/>
      <w:color w:val="FF0000"/>
      <w:sz w:val="24"/>
    </w:rPr>
  </w:style>
  <w:style w:type="character" w:customStyle="1" w:styleId="CodeChar">
    <w:name w:val="Code Char"/>
    <w:basedOn w:val="DefaultParagraphFont"/>
    <w:rsid w:val="00E77A30"/>
    <w:rPr>
      <w:rFonts w:ascii="Courier New" w:eastAsia="Times New Roman" w:hAnsi="Courier New" w:cs="Times New Roman"/>
      <w:sz w:val="19"/>
      <w:szCs w:val="20"/>
    </w:rPr>
  </w:style>
  <w:style w:type="character" w:styleId="UnresolvedMention">
    <w:name w:val="Unresolved Mention"/>
    <w:basedOn w:val="DefaultParagraphFont"/>
    <w:uiPriority w:val="99"/>
    <w:semiHidden/>
    <w:unhideWhenUsed/>
    <w:rsid w:val="00E77A30"/>
    <w:rPr>
      <w:color w:val="605E5C"/>
      <w:shd w:val="clear" w:color="auto" w:fill="E1DFDD"/>
    </w:rPr>
  </w:style>
  <w:style w:type="character" w:customStyle="1" w:styleId="FootnoteTextChar4">
    <w:name w:val="Footnote Text Char4"/>
    <w:basedOn w:val="DefaultParagraphFont"/>
    <w:uiPriority w:val="99"/>
    <w:rsid w:val="00E77A30"/>
    <w:rPr>
      <w:rFonts w:ascii="Verdana" w:hAnsi="Verdana"/>
    </w:rPr>
  </w:style>
  <w:style w:type="character" w:customStyle="1" w:styleId="Heading4Char1">
    <w:name w:val="Heading 4 Char1"/>
    <w:basedOn w:val="DefaultParagraphFont"/>
    <w:rsid w:val="00E77A30"/>
    <w:rPr>
      <w:rFonts w:ascii="Arial" w:hAnsi="Arial"/>
      <w:b/>
      <w:bCs/>
      <w:sz w:val="24"/>
      <w:szCs w:val="28"/>
    </w:rPr>
  </w:style>
  <w:style w:type="character" w:customStyle="1" w:styleId="Heading5Char1">
    <w:name w:val="Heading 5 Char1"/>
    <w:basedOn w:val="DefaultParagraphFont"/>
    <w:rsid w:val="00E77A30"/>
    <w:rPr>
      <w:rFonts w:ascii="Verdana" w:hAnsi="Verdana"/>
      <w:b/>
      <w:bCs/>
      <w:i/>
      <w:iCs/>
      <w:sz w:val="26"/>
      <w:szCs w:val="26"/>
    </w:rPr>
  </w:style>
  <w:style w:type="character" w:customStyle="1" w:styleId="Heading6Char">
    <w:name w:val="Heading 6 Char"/>
    <w:basedOn w:val="DefaultParagraphFont"/>
    <w:link w:val="Heading6"/>
    <w:rsid w:val="00E77A30"/>
    <w:rPr>
      <w:b/>
      <w:bCs/>
      <w:sz w:val="22"/>
      <w:szCs w:val="22"/>
    </w:rPr>
  </w:style>
  <w:style w:type="character" w:customStyle="1" w:styleId="Heading7Char">
    <w:name w:val="Heading 7 Char"/>
    <w:basedOn w:val="DefaultParagraphFont"/>
    <w:link w:val="Heading7"/>
    <w:rsid w:val="00E77A30"/>
    <w:rPr>
      <w:rFonts w:ascii="Arial" w:hAnsi="Arial"/>
      <w:sz w:val="24"/>
    </w:rPr>
  </w:style>
  <w:style w:type="character" w:customStyle="1" w:styleId="Heading8Char">
    <w:name w:val="Heading 8 Char"/>
    <w:basedOn w:val="DefaultParagraphFont"/>
    <w:link w:val="Heading8"/>
    <w:rsid w:val="00E77A30"/>
    <w:rPr>
      <w:rFonts w:ascii="Arial" w:hAnsi="Arial"/>
      <w:i/>
      <w:sz w:val="24"/>
    </w:rPr>
  </w:style>
  <w:style w:type="character" w:customStyle="1" w:styleId="Heading9Char">
    <w:name w:val="Heading 9 Char"/>
    <w:basedOn w:val="DefaultParagraphFont"/>
    <w:link w:val="Heading9"/>
    <w:rsid w:val="00E77A30"/>
    <w:rPr>
      <w:rFonts w:ascii="Arial" w:hAnsi="Arial"/>
      <w:i/>
      <w:sz w:val="18"/>
    </w:rPr>
  </w:style>
  <w:style w:type="character" w:customStyle="1" w:styleId="CommentSubjectChar1">
    <w:name w:val="Comment Subject Char1"/>
    <w:basedOn w:val="CommentTextChar"/>
    <w:semiHidden/>
    <w:rsid w:val="00E77A30"/>
    <w:rPr>
      <w:rFonts w:ascii="Verdana" w:hAnsi="Verdana"/>
      <w:b/>
      <w:bCs/>
    </w:rPr>
  </w:style>
  <w:style w:type="character" w:customStyle="1" w:styleId="DocumentMapChar1">
    <w:name w:val="Document Map Char1"/>
    <w:basedOn w:val="DefaultParagraphFont"/>
    <w:semiHidden/>
    <w:rsid w:val="00E77A30"/>
    <w:rPr>
      <w:rFonts w:ascii="Tahoma" w:hAnsi="Tahoma" w:cs="Tahoma"/>
      <w:shd w:val="clear" w:color="auto" w:fill="000080"/>
    </w:rPr>
  </w:style>
  <w:style w:type="character" w:customStyle="1" w:styleId="EndnoteTextChar1">
    <w:name w:val="Endnote Text Char1"/>
    <w:basedOn w:val="DefaultParagraphFont"/>
    <w:semiHidden/>
    <w:rsid w:val="00E77A30"/>
    <w:rPr>
      <w:rFonts w:ascii="Verdana" w:hAnsi="Verdana"/>
    </w:rPr>
  </w:style>
  <w:style w:type="character" w:customStyle="1" w:styleId="Heading4Char2">
    <w:name w:val="Heading 4 Char2"/>
    <w:basedOn w:val="DefaultParagraphFont"/>
    <w:rsid w:val="00E77A30"/>
    <w:rPr>
      <w:rFonts w:ascii="Arial" w:hAnsi="Arial"/>
      <w:b/>
      <w:bCs/>
      <w:sz w:val="24"/>
      <w:szCs w:val="28"/>
    </w:rPr>
  </w:style>
  <w:style w:type="character" w:customStyle="1" w:styleId="Heading5Char2">
    <w:name w:val="Heading 5 Char2"/>
    <w:basedOn w:val="DefaultParagraphFont"/>
    <w:rsid w:val="00E77A30"/>
    <w:rPr>
      <w:rFonts w:ascii="Verdana" w:hAnsi="Verdana"/>
      <w:b/>
      <w:bCs/>
      <w:i/>
      <w:iCs/>
      <w:sz w:val="26"/>
      <w:szCs w:val="26"/>
    </w:rPr>
  </w:style>
  <w:style w:type="character" w:customStyle="1" w:styleId="Heading6Char1">
    <w:name w:val="Heading 6 Char1"/>
    <w:basedOn w:val="DefaultParagraphFont"/>
    <w:rsid w:val="00E77A30"/>
    <w:rPr>
      <w:b/>
      <w:bCs/>
      <w:sz w:val="22"/>
      <w:szCs w:val="22"/>
    </w:rPr>
  </w:style>
  <w:style w:type="character" w:customStyle="1" w:styleId="Heading7Char1">
    <w:name w:val="Heading 7 Char1"/>
    <w:basedOn w:val="DefaultParagraphFont"/>
    <w:rsid w:val="00E77A30"/>
    <w:rPr>
      <w:rFonts w:ascii="Arial" w:hAnsi="Arial"/>
      <w:sz w:val="24"/>
    </w:rPr>
  </w:style>
  <w:style w:type="character" w:customStyle="1" w:styleId="Heading8Char1">
    <w:name w:val="Heading 8 Char1"/>
    <w:basedOn w:val="DefaultParagraphFont"/>
    <w:rsid w:val="00E77A30"/>
    <w:rPr>
      <w:rFonts w:ascii="Arial" w:hAnsi="Arial"/>
      <w:i/>
      <w:sz w:val="24"/>
    </w:rPr>
  </w:style>
  <w:style w:type="character" w:customStyle="1" w:styleId="Heading9Char1">
    <w:name w:val="Heading 9 Char1"/>
    <w:basedOn w:val="DefaultParagraphFont"/>
    <w:rsid w:val="00E77A30"/>
    <w:rPr>
      <w:rFonts w:ascii="Arial" w:hAnsi="Arial"/>
      <w:i/>
      <w:sz w:val="18"/>
    </w:rPr>
  </w:style>
  <w:style w:type="character" w:customStyle="1" w:styleId="CommentSubjectChar2">
    <w:name w:val="Comment Subject Char2"/>
    <w:basedOn w:val="CommentTextChar"/>
    <w:semiHidden/>
    <w:rsid w:val="00E77A30"/>
    <w:rPr>
      <w:rFonts w:ascii="Verdana" w:hAnsi="Verdana"/>
      <w:b/>
      <w:bCs/>
    </w:rPr>
  </w:style>
  <w:style w:type="character" w:customStyle="1" w:styleId="DocumentMapChar2">
    <w:name w:val="Document Map Char2"/>
    <w:basedOn w:val="DefaultParagraphFont"/>
    <w:semiHidden/>
    <w:rsid w:val="00E77A30"/>
    <w:rPr>
      <w:rFonts w:ascii="Tahoma" w:hAnsi="Tahoma" w:cs="Tahoma"/>
      <w:shd w:val="clear" w:color="auto" w:fill="000080"/>
    </w:rPr>
  </w:style>
  <w:style w:type="character" w:customStyle="1" w:styleId="EndnoteTextChar2">
    <w:name w:val="Endnote Text Char2"/>
    <w:basedOn w:val="DefaultParagraphFont"/>
    <w:semiHidden/>
    <w:rsid w:val="00E77A30"/>
    <w:rPr>
      <w:rFonts w:ascii="Verdana" w:hAnsi="Verdana"/>
    </w:rPr>
  </w:style>
  <w:style w:type="character" w:customStyle="1" w:styleId="Heading4Char3">
    <w:name w:val="Heading 4 Char3"/>
    <w:basedOn w:val="DefaultParagraphFont"/>
    <w:rsid w:val="00E77A30"/>
    <w:rPr>
      <w:rFonts w:ascii="Arial" w:hAnsi="Arial"/>
      <w:b/>
      <w:bCs/>
      <w:sz w:val="24"/>
      <w:szCs w:val="28"/>
    </w:rPr>
  </w:style>
  <w:style w:type="character" w:customStyle="1" w:styleId="Heading5Char3">
    <w:name w:val="Heading 5 Char3"/>
    <w:basedOn w:val="DefaultParagraphFont"/>
    <w:rsid w:val="00E77A30"/>
    <w:rPr>
      <w:rFonts w:ascii="Verdana" w:hAnsi="Verdana"/>
      <w:b/>
      <w:bCs/>
      <w:i/>
      <w:iCs/>
      <w:sz w:val="26"/>
      <w:szCs w:val="26"/>
    </w:rPr>
  </w:style>
  <w:style w:type="character" w:customStyle="1" w:styleId="Heading6Char2">
    <w:name w:val="Heading 6 Char2"/>
    <w:basedOn w:val="DefaultParagraphFont"/>
    <w:rsid w:val="00E77A30"/>
    <w:rPr>
      <w:b/>
      <w:bCs/>
      <w:sz w:val="22"/>
      <w:szCs w:val="22"/>
    </w:rPr>
  </w:style>
  <w:style w:type="character" w:customStyle="1" w:styleId="Heading7Char2">
    <w:name w:val="Heading 7 Char2"/>
    <w:basedOn w:val="DefaultParagraphFont"/>
    <w:rsid w:val="00E77A30"/>
    <w:rPr>
      <w:rFonts w:ascii="Arial" w:hAnsi="Arial"/>
      <w:sz w:val="24"/>
    </w:rPr>
  </w:style>
  <w:style w:type="character" w:customStyle="1" w:styleId="Heading8Char2">
    <w:name w:val="Heading 8 Char2"/>
    <w:basedOn w:val="DefaultParagraphFont"/>
    <w:rsid w:val="00E77A30"/>
    <w:rPr>
      <w:rFonts w:ascii="Arial" w:hAnsi="Arial"/>
      <w:i/>
      <w:sz w:val="24"/>
    </w:rPr>
  </w:style>
  <w:style w:type="character" w:customStyle="1" w:styleId="Heading9Char2">
    <w:name w:val="Heading 9 Char2"/>
    <w:basedOn w:val="DefaultParagraphFont"/>
    <w:rsid w:val="00E77A30"/>
    <w:rPr>
      <w:rFonts w:ascii="Arial" w:hAnsi="Arial"/>
      <w:i/>
      <w:sz w:val="18"/>
    </w:rPr>
  </w:style>
  <w:style w:type="character" w:customStyle="1" w:styleId="CommentSubjectChar3">
    <w:name w:val="Comment Subject Char3"/>
    <w:basedOn w:val="CommentTextChar"/>
    <w:semiHidden/>
    <w:rsid w:val="00E77A30"/>
    <w:rPr>
      <w:rFonts w:ascii="Verdana" w:hAnsi="Verdana"/>
      <w:b/>
      <w:bCs/>
    </w:rPr>
  </w:style>
  <w:style w:type="character" w:customStyle="1" w:styleId="DocumentMapChar3">
    <w:name w:val="Document Map Char3"/>
    <w:basedOn w:val="DefaultParagraphFont"/>
    <w:semiHidden/>
    <w:rsid w:val="00E77A30"/>
    <w:rPr>
      <w:rFonts w:ascii="Tahoma" w:hAnsi="Tahoma" w:cs="Tahoma"/>
      <w:shd w:val="clear" w:color="auto" w:fill="000080"/>
    </w:rPr>
  </w:style>
  <w:style w:type="character" w:customStyle="1" w:styleId="EndnoteTextChar3">
    <w:name w:val="Endnote Text Char3"/>
    <w:basedOn w:val="DefaultParagraphFont"/>
    <w:semiHidden/>
    <w:rsid w:val="00E77A30"/>
    <w:rPr>
      <w:rFonts w:ascii="Verdana" w:hAnsi="Verdana"/>
    </w:rPr>
  </w:style>
  <w:style w:type="character" w:customStyle="1" w:styleId="Heading4Char4">
    <w:name w:val="Heading 4 Char4"/>
    <w:basedOn w:val="DefaultParagraphFont"/>
    <w:rsid w:val="00E77A30"/>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8642212">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5.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xbrlsite.azurewebsites.net/2016/conceptual-model/reporting-scheme/us-gaap/reporting-checklist/ReportingChecklist-us-gaap-strict-rules-def.xml" TargetMode="External"/><Relationship Id="rId2" Type="http://schemas.openxmlformats.org/officeDocument/2006/relationships/hyperlink" Target="http://xbrlsite.azurewebsites.net/2016/conceptual-model/drules-arcroles.xsd" TargetMode="External"/><Relationship Id="rId1" Type="http://schemas.openxmlformats.org/officeDocument/2006/relationships/hyperlink" Target="http://xbrlsite.azurewebsites.net/2016/conceptual-model/reporting-scheme/us-gaap/reporting-checklist/ReportingChecklist-us-gaap-strict-rules-def.xml" TargetMode="External"/><Relationship Id="rId4" Type="http://schemas.openxmlformats.org/officeDocument/2006/relationships/hyperlink" Target="http://xbrlsite.azurewebsites.net/2017/Prototypes/XASB/Disclosure%20Mechanics%20and%20Reporting%20Checklis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36F4-D722-413A-BCDD-6A5888475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245</TotalTime>
  <Pages>3</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2906</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27</cp:revision>
  <cp:lastPrinted>2017-07-26T23:05:00Z</cp:lastPrinted>
  <dcterms:created xsi:type="dcterms:W3CDTF">2016-12-18T19:23:00Z</dcterms:created>
  <dcterms:modified xsi:type="dcterms:W3CDTF">2020-07-14T15:14:00Z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